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sz w:val="28"/>
          <w:szCs w:val="28"/>
        </w:rPr>
      </w:pPr>
      <w:r>
        <w:rPr>
          <w:rFonts w:ascii="Times New Roman" w:hAnsi="Times New Roman" w:cs="Times New Roman"/>
          <w:sz w:val="28"/>
          <w:szCs w:val="28"/>
        </w:rPr>
        <w:t>Территориальная программа</w:t>
      </w:r>
      <w:r>
        <w:rPr>
          <w:rFonts w:ascii="Times New Roman" w:hAnsi="Times New Roman" w:cs="Times New Roman"/>
          <w:sz w:val="28"/>
          <w:szCs w:val="28"/>
        </w:rPr>
        <w:br/>
        <w:t xml:space="preserve">государственных гарантий бесплатного оказания гражданам медицинской помощи на территории Хабаровского края на 2019 год и на плановый период </w:t>
      </w:r>
      <w:bookmarkStart w:id="0" w:name="_GoBack"/>
      <w:bookmarkEnd w:id="0"/>
      <w:r>
        <w:rPr>
          <w:rFonts w:ascii="Times New Roman" w:hAnsi="Times New Roman" w:cs="Times New Roman"/>
          <w:sz w:val="28"/>
          <w:szCs w:val="28"/>
        </w:rPr>
        <w:t>2020 и 2021 годов</w:t>
      </w:r>
      <w:r>
        <w:rPr>
          <w:rFonts w:ascii="Times New Roman" w:hAnsi="Times New Roman" w:cs="Times New Roman"/>
          <w:sz w:val="28"/>
          <w:szCs w:val="28"/>
        </w:rPr>
        <w:br/>
        <w:t xml:space="preserve">(утв. </w:t>
      </w:r>
      <w:hyperlink r:id="rId5"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Хабаровского края от 28 декабря 2018 г. N 500-пр)</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 Общие положения</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proofErr w:type="gramStart"/>
      <w:r>
        <w:rPr>
          <w:rFonts w:ascii="Times New Roman" w:hAnsi="Times New Roman" w:cs="Times New Roman"/>
          <w:sz w:val="24"/>
          <w:szCs w:val="24"/>
        </w:rP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rPr>
          <w:rFonts w:ascii="Times New Roman" w:hAnsi="Times New Roman" w:cs="Times New Roman"/>
          <w:sz w:val="24"/>
          <w:szCs w:val="24"/>
        </w:rPr>
        <w:t>,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rPr>
          <w:rFonts w:ascii="Times New Roman" w:hAnsi="Times New Roman" w:cs="Times New Roman"/>
          <w:sz w:val="24"/>
          <w:szCs w:val="24"/>
        </w:rPr>
      </w:pPr>
      <w:r>
        <w:rPr>
          <w:rFonts w:ascii="Times New Roman" w:hAnsi="Times New Roman" w:cs="Times New Roman"/>
          <w:sz w:val="24"/>
          <w:szCs w:val="24"/>
        </w:rP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pPr>
        <w:rPr>
          <w:rFonts w:ascii="Times New Roman" w:hAnsi="Times New Roman" w:cs="Times New Roman"/>
          <w:sz w:val="24"/>
          <w:szCs w:val="24"/>
        </w:rPr>
      </w:pPr>
      <w:r>
        <w:rPr>
          <w:rFonts w:ascii="Times New Roman" w:hAnsi="Times New Roman" w:cs="Times New Roman"/>
          <w:sz w:val="24"/>
          <w:szCs w:val="24"/>
        </w:rP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Состав Территориальной программы</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Настоящая Территориальная программа включает в себя:</w:t>
      </w:r>
    </w:p>
    <w:p>
      <w:pPr>
        <w:rPr>
          <w:rFonts w:ascii="Times New Roman" w:hAnsi="Times New Roman" w:cs="Times New Roman"/>
          <w:sz w:val="24"/>
          <w:szCs w:val="24"/>
        </w:rPr>
      </w:pPr>
      <w:r>
        <w:rPr>
          <w:rFonts w:ascii="Times New Roman" w:hAnsi="Times New Roman" w:cs="Times New Roman"/>
          <w:sz w:val="24"/>
          <w:szCs w:val="24"/>
        </w:rPr>
        <w:lastRenderedPageBreak/>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2019 году, в том числе территориальной программы обязательного медицинского страхования (</w:t>
      </w:r>
      <w:hyperlink r:id="rId6" w:anchor="block_1100" w:history="1">
        <w:r>
          <w:rPr>
            <w:rFonts w:ascii="Times New Roman" w:hAnsi="Times New Roman" w:cs="Times New Roman"/>
            <w:sz w:val="24"/>
            <w:szCs w:val="24"/>
          </w:rPr>
          <w:t>приложение N 1</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порядок и условия предоставления медицинской помощи, включая сроки ожидания медицинской помощи, оказываемой в плановой форме (</w:t>
      </w:r>
      <w:hyperlink r:id="rId7" w:anchor="block_1200" w:history="1">
        <w:r>
          <w:rPr>
            <w:rFonts w:ascii="Times New Roman" w:hAnsi="Times New Roman" w:cs="Times New Roman"/>
            <w:sz w:val="24"/>
            <w:szCs w:val="24"/>
          </w:rPr>
          <w:t>приложение N 2</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w:t>
      </w:r>
      <w:hyperlink r:id="rId8" w:anchor="block_1300" w:history="1">
        <w:r>
          <w:rPr>
            <w:rFonts w:ascii="Times New Roman" w:hAnsi="Times New Roman" w:cs="Times New Roman"/>
            <w:sz w:val="24"/>
            <w:szCs w:val="24"/>
          </w:rPr>
          <w:t>приложение N 3</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стоимость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по источникам финансового обеспечения (</w:t>
      </w:r>
      <w:hyperlink r:id="rId9" w:anchor="block_1400" w:history="1">
        <w:r>
          <w:rPr>
            <w:rFonts w:ascii="Times New Roman" w:hAnsi="Times New Roman" w:cs="Times New Roman"/>
            <w:sz w:val="24"/>
            <w:szCs w:val="24"/>
          </w:rPr>
          <w:t>приложение N 4</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утвержденную стоимость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2019 год (</w:t>
      </w:r>
      <w:hyperlink r:id="rId10" w:anchor="block_1500" w:history="1">
        <w:r>
          <w:rPr>
            <w:rFonts w:ascii="Times New Roman" w:hAnsi="Times New Roman" w:cs="Times New Roman"/>
            <w:sz w:val="24"/>
            <w:szCs w:val="24"/>
          </w:rPr>
          <w:t>приложение N 5</w:t>
        </w:r>
      </w:hyperlink>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территориальные нормативы объема медицинской помощи (</w:t>
      </w:r>
      <w:hyperlink r:id="rId11" w:anchor="block_1600" w:history="1">
        <w:r>
          <w:rPr>
            <w:rFonts w:ascii="Times New Roman" w:hAnsi="Times New Roman" w:cs="Times New Roman"/>
            <w:sz w:val="24"/>
            <w:szCs w:val="24"/>
          </w:rPr>
          <w:t>приложение N 6</w:t>
        </w:r>
      </w:hyperlink>
      <w:r>
        <w:rPr>
          <w:rFonts w:ascii="Times New Roman" w:hAnsi="Times New Roman" w:cs="Times New Roman"/>
          <w:sz w:val="24"/>
          <w:szCs w:val="24"/>
        </w:rPr>
        <w:t>);</w:t>
      </w:r>
    </w:p>
    <w:p>
      <w:pPr>
        <w:rPr>
          <w:rFonts w:ascii="Times New Roman" w:hAnsi="Times New Roman" w:cs="Times New Roman"/>
          <w:sz w:val="24"/>
          <w:szCs w:val="24"/>
        </w:rPr>
      </w:pPr>
      <w:proofErr w:type="gramStart"/>
      <w:r>
        <w:rPr>
          <w:rFonts w:ascii="Times New Roman" w:hAnsi="Times New Roman" w:cs="Times New Roman"/>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r:id="rId12" w:anchor="block_1700" w:history="1">
        <w:r>
          <w:rPr>
            <w:rFonts w:ascii="Times New Roman" w:hAnsi="Times New Roman" w:cs="Times New Roman"/>
            <w:sz w:val="24"/>
            <w:szCs w:val="24"/>
          </w:rPr>
          <w:t>приложение N 7</w:t>
        </w:r>
      </w:hyperlink>
      <w:r>
        <w:rPr>
          <w:rFonts w:ascii="Times New Roman" w:hAnsi="Times New Roman" w:cs="Times New Roman"/>
          <w:sz w:val="24"/>
          <w:szCs w:val="24"/>
        </w:rPr>
        <w:t>).</w:t>
      </w:r>
      <w:proofErr w:type="gramEnd"/>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Перечень видов, форм и условий медицинской помощи, оказание которой осуществляется бесплатно</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pPr>
        <w:rPr>
          <w:rFonts w:ascii="Times New Roman" w:hAnsi="Times New Roman" w:cs="Times New Roman"/>
          <w:sz w:val="24"/>
          <w:szCs w:val="24"/>
        </w:rPr>
      </w:pPr>
      <w:r>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pPr>
        <w:rPr>
          <w:rFonts w:ascii="Times New Roman" w:hAnsi="Times New Roman" w:cs="Times New Roman"/>
          <w:sz w:val="24"/>
          <w:szCs w:val="24"/>
        </w:rPr>
      </w:pPr>
      <w:r>
        <w:rPr>
          <w:rFonts w:ascii="Times New Roman" w:hAnsi="Times New Roman" w:cs="Times New Roman"/>
          <w:sz w:val="24"/>
          <w:szCs w:val="24"/>
        </w:rPr>
        <w:t>специализированная, в том числе высокотехнологичная, медицинская помощь;</w:t>
      </w:r>
    </w:p>
    <w:p>
      <w:pPr>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w:t>
      </w:r>
    </w:p>
    <w:p>
      <w:pPr>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оказываемая медицинскими организациями.</w:t>
      </w:r>
    </w:p>
    <w:p>
      <w:pPr>
        <w:rPr>
          <w:rFonts w:ascii="Times New Roman" w:hAnsi="Times New Roman" w:cs="Times New Roman"/>
          <w:sz w:val="24"/>
          <w:szCs w:val="24"/>
        </w:rPr>
      </w:pPr>
      <w:r>
        <w:rPr>
          <w:rFonts w:ascii="Times New Roman" w:hAnsi="Times New Roman" w:cs="Times New Roman"/>
          <w:sz w:val="24"/>
          <w:szCs w:val="24"/>
        </w:rPr>
        <w:lastRenderedPageBreak/>
        <w:t xml:space="preserve">Понятие "медицинская организация" используется в настоящей Территориальной программе в значении, определенном в федеральных законах </w:t>
      </w:r>
      <w:hyperlink r:id="rId13" w:history="1">
        <w:r>
          <w:rPr>
            <w:rFonts w:ascii="Times New Roman" w:hAnsi="Times New Roman" w:cs="Times New Roman"/>
            <w:sz w:val="24"/>
            <w:szCs w:val="24"/>
          </w:rPr>
          <w:t>от 21 ноября 2011 г. N 323-ФЗ</w:t>
        </w:r>
      </w:hyperlink>
      <w:r>
        <w:rPr>
          <w:rFonts w:ascii="Times New Roman" w:hAnsi="Times New Roman" w:cs="Times New Roman"/>
          <w:sz w:val="24"/>
          <w:szCs w:val="24"/>
        </w:rPr>
        <w:t xml:space="preserve"> "Об основах охраны здоровья граждан в Российской Федерации" и </w:t>
      </w:r>
      <w:hyperlink r:id="rId14" w:history="1">
        <w:r>
          <w:rPr>
            <w:rFonts w:ascii="Times New Roman" w:hAnsi="Times New Roman" w:cs="Times New Roman"/>
            <w:sz w:val="24"/>
            <w:szCs w:val="24"/>
          </w:rPr>
          <w:t>от 29 ноября 2010 г. N 326-ФЗ</w:t>
        </w:r>
      </w:hyperlink>
      <w:r>
        <w:rPr>
          <w:rFonts w:ascii="Times New Roman" w:hAnsi="Times New Roman" w:cs="Times New Roman"/>
          <w:sz w:val="24"/>
          <w:szCs w:val="24"/>
        </w:rPr>
        <w:t xml:space="preserve"> "Об обязательном медицинском страховании в Российской Федерации".</w:t>
      </w:r>
    </w:p>
    <w:p>
      <w:pPr>
        <w:rPr>
          <w:rFonts w:ascii="Times New Roman" w:hAnsi="Times New Roman" w:cs="Times New Roman"/>
          <w:sz w:val="24"/>
          <w:szCs w:val="24"/>
        </w:rPr>
      </w:pPr>
      <w:r>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rPr>
          <w:rFonts w:ascii="Times New Roman" w:hAnsi="Times New Roman" w:cs="Times New Roman"/>
          <w:sz w:val="24"/>
          <w:szCs w:val="24"/>
        </w:rPr>
      </w:pPr>
      <w:r>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rPr>
          <w:rFonts w:ascii="Times New Roman" w:hAnsi="Times New Roman" w:cs="Times New Roman"/>
          <w:sz w:val="24"/>
          <w:szCs w:val="24"/>
        </w:rPr>
      </w:pPr>
      <w:r>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rPr>
          <w:rFonts w:ascii="Times New Roman" w:hAnsi="Times New Roman" w:cs="Times New Roman"/>
          <w:sz w:val="24"/>
          <w:szCs w:val="24"/>
        </w:rPr>
      </w:pPr>
      <w:r>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rPr>
          <w:rFonts w:ascii="Times New Roman" w:hAnsi="Times New Roman" w:cs="Times New Roman"/>
          <w:sz w:val="24"/>
          <w:szCs w:val="24"/>
        </w:rPr>
      </w:pPr>
      <w:r>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rPr>
          <w:rFonts w:ascii="Times New Roman" w:hAnsi="Times New Roman" w:cs="Times New Roman"/>
          <w:sz w:val="24"/>
          <w:szCs w:val="24"/>
        </w:rPr>
      </w:pPr>
      <w:proofErr w:type="gramStart"/>
      <w:r>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pPr>
        <w:rPr>
          <w:rFonts w:ascii="Times New Roman" w:hAnsi="Times New Roman" w:cs="Times New Roman"/>
          <w:sz w:val="24"/>
          <w:szCs w:val="24"/>
        </w:rPr>
      </w:pPr>
      <w:r>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Pr>
          <w:rFonts w:ascii="Times New Roman" w:hAnsi="Times New Roman" w:cs="Times New Roman"/>
          <w:sz w:val="24"/>
          <w:szCs w:val="24"/>
        </w:rPr>
        <w:t>содержащим</w:t>
      </w:r>
      <w:proofErr w:type="gramEnd"/>
      <w:r>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являющимся </w:t>
      </w:r>
      <w:hyperlink r:id="rId15" w:anchor="block_11000" w:history="1">
        <w:r>
          <w:rPr>
            <w:rFonts w:ascii="Times New Roman" w:hAnsi="Times New Roman" w:cs="Times New Roman"/>
            <w:sz w:val="24"/>
            <w:szCs w:val="24"/>
          </w:rPr>
          <w:t>приложением</w:t>
        </w:r>
      </w:hyperlink>
      <w:r>
        <w:rPr>
          <w:rFonts w:ascii="Times New Roman" w:hAnsi="Times New Roman" w:cs="Times New Roman"/>
          <w:sz w:val="24"/>
          <w:szCs w:val="24"/>
        </w:rPr>
        <w:t xml:space="preserve"> к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pPr>
        <w:rPr>
          <w:rFonts w:ascii="Times New Roman" w:hAnsi="Times New Roman" w:cs="Times New Roman"/>
          <w:sz w:val="24"/>
          <w:szCs w:val="24"/>
        </w:rPr>
      </w:pPr>
      <w:r>
        <w:rPr>
          <w:rFonts w:ascii="Times New Roman" w:hAnsi="Times New Roman" w:cs="Times New Roman"/>
          <w:sz w:val="24"/>
          <w:szCs w:val="24"/>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rPr>
          <w:rFonts w:ascii="Times New Roman" w:hAnsi="Times New Roman" w:cs="Times New Roman"/>
          <w:sz w:val="24"/>
          <w:szCs w:val="24"/>
        </w:rP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rPr>
          <w:rFonts w:ascii="Times New Roman" w:hAnsi="Times New Roman" w:cs="Times New Roman"/>
          <w:sz w:val="24"/>
          <w:szCs w:val="24"/>
        </w:rPr>
      </w:pPr>
      <w:proofErr w:type="gramStart"/>
      <w:r>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rPr>
          <w:rFonts w:ascii="Times New Roman" w:hAnsi="Times New Roman" w:cs="Times New Roman"/>
          <w:sz w:val="24"/>
          <w:szCs w:val="24"/>
        </w:rPr>
        <w:t xml:space="preserve"> бедствий).</w:t>
      </w:r>
    </w:p>
    <w:p>
      <w:pPr>
        <w:rPr>
          <w:rFonts w:ascii="Times New Roman" w:hAnsi="Times New Roman" w:cs="Times New Roman"/>
          <w:sz w:val="24"/>
          <w:szCs w:val="24"/>
        </w:rPr>
      </w:pPr>
      <w:r>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rPr>
          <w:rFonts w:ascii="Times New Roman" w:hAnsi="Times New Roman" w:cs="Times New Roman"/>
          <w:sz w:val="24"/>
          <w:szCs w:val="24"/>
        </w:rPr>
      </w:pPr>
      <w:r>
        <w:rPr>
          <w:rFonts w:ascii="Times New Roman" w:hAnsi="Times New Roman" w:cs="Times New Roman"/>
          <w:sz w:val="24"/>
          <w:szCs w:val="24"/>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Times New Roman" w:hAnsi="Times New Roman" w:cs="Times New Roman"/>
          <w:sz w:val="24"/>
          <w:szCs w:val="24"/>
        </w:rPr>
        <w:t>обучение по оказанию</w:t>
      </w:r>
      <w:proofErr w:type="gramEnd"/>
      <w:r>
        <w:rPr>
          <w:rFonts w:ascii="Times New Roman" w:hAnsi="Times New Roman" w:cs="Times New Roman"/>
          <w:sz w:val="24"/>
          <w:szCs w:val="24"/>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rPr>
          <w:rFonts w:ascii="Times New Roman" w:hAnsi="Times New Roman" w:cs="Times New Roman"/>
          <w:sz w:val="24"/>
          <w:szCs w:val="24"/>
        </w:rPr>
      </w:pPr>
      <w:r>
        <w:rPr>
          <w:rFonts w:ascii="Times New Roman" w:hAnsi="Times New Roman" w:cs="Times New Roman"/>
          <w:sz w:val="24"/>
          <w:szCs w:val="24"/>
        </w:rPr>
        <w:t>Медицинская помощь оказывается в следующих формах:</w:t>
      </w:r>
    </w:p>
    <w:p>
      <w:pPr>
        <w:rPr>
          <w:rFonts w:ascii="Times New Roman" w:hAnsi="Times New Roman" w:cs="Times New Roman"/>
          <w:sz w:val="24"/>
          <w:szCs w:val="24"/>
        </w:rPr>
      </w:pPr>
      <w:r>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rPr>
          <w:rFonts w:ascii="Times New Roman" w:hAnsi="Times New Roman" w:cs="Times New Roman"/>
          <w:sz w:val="24"/>
          <w:szCs w:val="24"/>
        </w:rPr>
      </w:pPr>
      <w:r>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rPr>
          <w:rFonts w:ascii="Times New Roman" w:hAnsi="Times New Roman" w:cs="Times New Roman"/>
          <w:sz w:val="24"/>
          <w:szCs w:val="24"/>
        </w:rPr>
      </w:pPr>
      <w:r>
        <w:rPr>
          <w:rFonts w:ascii="Times New Roman" w:hAnsi="Times New Roman" w:cs="Times New Roman"/>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r:id="rId16" w:anchor="block_300" w:history="1">
        <w:r>
          <w:rPr>
            <w:rFonts w:ascii="Times New Roman" w:hAnsi="Times New Roman" w:cs="Times New Roman"/>
            <w:sz w:val="24"/>
            <w:szCs w:val="24"/>
          </w:rPr>
          <w:t>разделом 3</w:t>
        </w:r>
      </w:hyperlink>
      <w:r>
        <w:rPr>
          <w:rFonts w:ascii="Times New Roman" w:hAnsi="Times New Roman" w:cs="Times New Roman"/>
          <w:sz w:val="24"/>
          <w:szCs w:val="24"/>
        </w:rPr>
        <w:t xml:space="preserve"> настоящей Территориальной программы при следующих заболеваниях и состояниях:</w:t>
      </w:r>
    </w:p>
    <w:p>
      <w:pPr>
        <w:rPr>
          <w:rFonts w:ascii="Times New Roman" w:hAnsi="Times New Roman" w:cs="Times New Roman"/>
          <w:sz w:val="24"/>
          <w:szCs w:val="24"/>
        </w:rPr>
      </w:pPr>
      <w:r>
        <w:rPr>
          <w:rFonts w:ascii="Times New Roman" w:hAnsi="Times New Roman" w:cs="Times New Roman"/>
          <w:sz w:val="24"/>
          <w:szCs w:val="24"/>
        </w:rPr>
        <w:t>инфекционные и паразитарные болезни;</w:t>
      </w:r>
    </w:p>
    <w:p>
      <w:pPr>
        <w:rPr>
          <w:rFonts w:ascii="Times New Roman" w:hAnsi="Times New Roman" w:cs="Times New Roman"/>
          <w:sz w:val="24"/>
          <w:szCs w:val="24"/>
        </w:rPr>
      </w:pPr>
      <w:r>
        <w:rPr>
          <w:rFonts w:ascii="Times New Roman" w:hAnsi="Times New Roman" w:cs="Times New Roman"/>
          <w:sz w:val="24"/>
          <w:szCs w:val="24"/>
        </w:rPr>
        <w:t>новообразования;</w:t>
      </w:r>
    </w:p>
    <w:p>
      <w:pPr>
        <w:rPr>
          <w:rFonts w:ascii="Times New Roman" w:hAnsi="Times New Roman" w:cs="Times New Roman"/>
          <w:sz w:val="24"/>
          <w:szCs w:val="24"/>
        </w:rPr>
      </w:pPr>
      <w:r>
        <w:rPr>
          <w:rFonts w:ascii="Times New Roman" w:hAnsi="Times New Roman" w:cs="Times New Roman"/>
          <w:sz w:val="24"/>
          <w:szCs w:val="24"/>
        </w:rPr>
        <w:t>болезни эндокринной системы;</w:t>
      </w:r>
    </w:p>
    <w:p>
      <w:pPr>
        <w:rPr>
          <w:rFonts w:ascii="Times New Roman" w:hAnsi="Times New Roman" w:cs="Times New Roman"/>
          <w:sz w:val="24"/>
          <w:szCs w:val="24"/>
        </w:rPr>
      </w:pPr>
      <w:r>
        <w:rPr>
          <w:rFonts w:ascii="Times New Roman" w:hAnsi="Times New Roman" w:cs="Times New Roman"/>
          <w:sz w:val="24"/>
          <w:szCs w:val="24"/>
        </w:rPr>
        <w:t>расстройства питания и нарушения обмена веществ;</w:t>
      </w:r>
    </w:p>
    <w:p>
      <w:pPr>
        <w:rPr>
          <w:rFonts w:ascii="Times New Roman" w:hAnsi="Times New Roman" w:cs="Times New Roman"/>
          <w:sz w:val="24"/>
          <w:szCs w:val="24"/>
        </w:rPr>
      </w:pPr>
      <w:r>
        <w:rPr>
          <w:rFonts w:ascii="Times New Roman" w:hAnsi="Times New Roman" w:cs="Times New Roman"/>
          <w:sz w:val="24"/>
          <w:szCs w:val="24"/>
        </w:rPr>
        <w:t>болезни нервной системы;</w:t>
      </w:r>
    </w:p>
    <w:p>
      <w:pPr>
        <w:rPr>
          <w:rFonts w:ascii="Times New Roman" w:hAnsi="Times New Roman" w:cs="Times New Roman"/>
          <w:sz w:val="24"/>
          <w:szCs w:val="24"/>
        </w:rPr>
      </w:pPr>
      <w:r>
        <w:rPr>
          <w:rFonts w:ascii="Times New Roman" w:hAnsi="Times New Roman" w:cs="Times New Roman"/>
          <w:sz w:val="24"/>
          <w:szCs w:val="24"/>
        </w:rPr>
        <w:t>болезни крови, кроветворных органов;</w:t>
      </w:r>
    </w:p>
    <w:p>
      <w:pPr>
        <w:rPr>
          <w:rFonts w:ascii="Times New Roman" w:hAnsi="Times New Roman" w:cs="Times New Roman"/>
          <w:sz w:val="24"/>
          <w:szCs w:val="24"/>
        </w:rPr>
      </w:pPr>
      <w:r>
        <w:rPr>
          <w:rFonts w:ascii="Times New Roman" w:hAnsi="Times New Roman" w:cs="Times New Roman"/>
          <w:sz w:val="24"/>
          <w:szCs w:val="24"/>
        </w:rPr>
        <w:t>отдельные нарушения, вовлекающие иммунный механизм;</w:t>
      </w:r>
    </w:p>
    <w:p>
      <w:pPr>
        <w:rPr>
          <w:rFonts w:ascii="Times New Roman" w:hAnsi="Times New Roman" w:cs="Times New Roman"/>
          <w:sz w:val="24"/>
          <w:szCs w:val="24"/>
        </w:rPr>
      </w:pPr>
      <w:r>
        <w:rPr>
          <w:rFonts w:ascii="Times New Roman" w:hAnsi="Times New Roman" w:cs="Times New Roman"/>
          <w:sz w:val="24"/>
          <w:szCs w:val="24"/>
        </w:rPr>
        <w:t>болезни глаза и его придаточного аппарата;</w:t>
      </w:r>
    </w:p>
    <w:p>
      <w:pPr>
        <w:rPr>
          <w:rFonts w:ascii="Times New Roman" w:hAnsi="Times New Roman" w:cs="Times New Roman"/>
          <w:sz w:val="24"/>
          <w:szCs w:val="24"/>
        </w:rPr>
      </w:pPr>
      <w:r>
        <w:rPr>
          <w:rFonts w:ascii="Times New Roman" w:hAnsi="Times New Roman" w:cs="Times New Roman"/>
          <w:sz w:val="24"/>
          <w:szCs w:val="24"/>
        </w:rPr>
        <w:t>болезни уха и сосцевидного отростка;</w:t>
      </w:r>
    </w:p>
    <w:p>
      <w:pPr>
        <w:rPr>
          <w:rFonts w:ascii="Times New Roman" w:hAnsi="Times New Roman" w:cs="Times New Roman"/>
          <w:sz w:val="24"/>
          <w:szCs w:val="24"/>
        </w:rPr>
      </w:pPr>
      <w:r>
        <w:rPr>
          <w:rFonts w:ascii="Times New Roman" w:hAnsi="Times New Roman" w:cs="Times New Roman"/>
          <w:sz w:val="24"/>
          <w:szCs w:val="24"/>
        </w:rPr>
        <w:t>болезни системы кровообращения;</w:t>
      </w:r>
    </w:p>
    <w:p>
      <w:pPr>
        <w:rPr>
          <w:rFonts w:ascii="Times New Roman" w:hAnsi="Times New Roman" w:cs="Times New Roman"/>
          <w:sz w:val="24"/>
          <w:szCs w:val="24"/>
        </w:rPr>
      </w:pPr>
      <w:r>
        <w:rPr>
          <w:rFonts w:ascii="Times New Roman" w:hAnsi="Times New Roman" w:cs="Times New Roman"/>
          <w:sz w:val="24"/>
          <w:szCs w:val="24"/>
        </w:rPr>
        <w:t>болезни органов дыхания;</w:t>
      </w:r>
    </w:p>
    <w:p>
      <w:pPr>
        <w:rPr>
          <w:rFonts w:ascii="Times New Roman" w:hAnsi="Times New Roman" w:cs="Times New Roman"/>
          <w:sz w:val="24"/>
          <w:szCs w:val="24"/>
        </w:rPr>
      </w:pPr>
      <w:r>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pPr>
        <w:rPr>
          <w:rFonts w:ascii="Times New Roman" w:hAnsi="Times New Roman" w:cs="Times New Roman"/>
          <w:sz w:val="24"/>
          <w:szCs w:val="24"/>
        </w:rPr>
      </w:pPr>
      <w:r>
        <w:rPr>
          <w:rFonts w:ascii="Times New Roman" w:hAnsi="Times New Roman" w:cs="Times New Roman"/>
          <w:sz w:val="24"/>
          <w:szCs w:val="24"/>
        </w:rPr>
        <w:t>болезни мочеполовой системы;</w:t>
      </w:r>
    </w:p>
    <w:p>
      <w:pPr>
        <w:rPr>
          <w:rFonts w:ascii="Times New Roman" w:hAnsi="Times New Roman" w:cs="Times New Roman"/>
          <w:sz w:val="24"/>
          <w:szCs w:val="24"/>
        </w:rPr>
      </w:pPr>
      <w:r>
        <w:rPr>
          <w:rFonts w:ascii="Times New Roman" w:hAnsi="Times New Roman" w:cs="Times New Roman"/>
          <w:sz w:val="24"/>
          <w:szCs w:val="24"/>
        </w:rPr>
        <w:t>болезни кожи и подкожной клетчатки;</w:t>
      </w:r>
    </w:p>
    <w:p>
      <w:pPr>
        <w:rPr>
          <w:rFonts w:ascii="Times New Roman" w:hAnsi="Times New Roman" w:cs="Times New Roman"/>
          <w:sz w:val="24"/>
          <w:szCs w:val="24"/>
        </w:rPr>
      </w:pPr>
      <w:r>
        <w:rPr>
          <w:rFonts w:ascii="Times New Roman" w:hAnsi="Times New Roman" w:cs="Times New Roman"/>
          <w:sz w:val="24"/>
          <w:szCs w:val="24"/>
        </w:rPr>
        <w:t>болезни костно-мышечной системы и соединительной ткани;</w:t>
      </w:r>
    </w:p>
    <w:p>
      <w:pPr>
        <w:rPr>
          <w:rFonts w:ascii="Times New Roman" w:hAnsi="Times New Roman" w:cs="Times New Roman"/>
          <w:sz w:val="24"/>
          <w:szCs w:val="24"/>
        </w:rPr>
      </w:pPr>
      <w:r>
        <w:rPr>
          <w:rFonts w:ascii="Times New Roman" w:hAnsi="Times New Roman" w:cs="Times New Roman"/>
          <w:sz w:val="24"/>
          <w:szCs w:val="24"/>
        </w:rPr>
        <w:t>травмы, отравления и некоторые другие последствия воздействия внешних причин;</w:t>
      </w:r>
    </w:p>
    <w:p>
      <w:pPr>
        <w:rPr>
          <w:rFonts w:ascii="Times New Roman" w:hAnsi="Times New Roman" w:cs="Times New Roman"/>
          <w:sz w:val="24"/>
          <w:szCs w:val="24"/>
        </w:rPr>
      </w:pPr>
      <w:r>
        <w:rPr>
          <w:rFonts w:ascii="Times New Roman" w:hAnsi="Times New Roman" w:cs="Times New Roman"/>
          <w:sz w:val="24"/>
          <w:szCs w:val="24"/>
        </w:rPr>
        <w:t>врожденные аномалии (пороки развития);</w:t>
      </w:r>
    </w:p>
    <w:p>
      <w:pPr>
        <w:rPr>
          <w:rFonts w:ascii="Times New Roman" w:hAnsi="Times New Roman" w:cs="Times New Roman"/>
          <w:sz w:val="24"/>
          <w:szCs w:val="24"/>
        </w:rPr>
      </w:pPr>
      <w:r>
        <w:rPr>
          <w:rFonts w:ascii="Times New Roman" w:hAnsi="Times New Roman" w:cs="Times New Roman"/>
          <w:sz w:val="24"/>
          <w:szCs w:val="24"/>
        </w:rPr>
        <w:t>деформации и хромосомные нарушения;</w:t>
      </w:r>
    </w:p>
    <w:p>
      <w:pPr>
        <w:rPr>
          <w:rFonts w:ascii="Times New Roman" w:hAnsi="Times New Roman" w:cs="Times New Roman"/>
          <w:sz w:val="24"/>
          <w:szCs w:val="24"/>
        </w:rPr>
      </w:pPr>
      <w:r>
        <w:rPr>
          <w:rFonts w:ascii="Times New Roman" w:hAnsi="Times New Roman" w:cs="Times New Roman"/>
          <w:sz w:val="24"/>
          <w:szCs w:val="24"/>
        </w:rPr>
        <w:t>беременность, роды, послеродовой период и аборты;</w:t>
      </w:r>
    </w:p>
    <w:p>
      <w:pPr>
        <w:rPr>
          <w:rFonts w:ascii="Times New Roman" w:hAnsi="Times New Roman" w:cs="Times New Roman"/>
          <w:sz w:val="24"/>
          <w:szCs w:val="24"/>
        </w:rPr>
      </w:pPr>
      <w:r>
        <w:rPr>
          <w:rFonts w:ascii="Times New Roman" w:hAnsi="Times New Roman" w:cs="Times New Roman"/>
          <w:sz w:val="24"/>
          <w:szCs w:val="24"/>
        </w:rPr>
        <w:t>отдельные состояния, возникающие у детей в перинатальный период;</w:t>
      </w:r>
    </w:p>
    <w:p>
      <w:pPr>
        <w:rPr>
          <w:rFonts w:ascii="Times New Roman" w:hAnsi="Times New Roman" w:cs="Times New Roman"/>
          <w:sz w:val="24"/>
          <w:szCs w:val="24"/>
        </w:rPr>
      </w:pPr>
      <w:r>
        <w:rPr>
          <w:rFonts w:ascii="Times New Roman" w:hAnsi="Times New Roman" w:cs="Times New Roman"/>
          <w:sz w:val="24"/>
          <w:szCs w:val="24"/>
        </w:rPr>
        <w:t>психические расстройства и расстройства поведения;</w:t>
      </w:r>
    </w:p>
    <w:p>
      <w:pPr>
        <w:rPr>
          <w:rFonts w:ascii="Times New Roman" w:hAnsi="Times New Roman" w:cs="Times New Roman"/>
          <w:sz w:val="24"/>
          <w:szCs w:val="24"/>
        </w:rPr>
      </w:pPr>
      <w:r>
        <w:rPr>
          <w:rFonts w:ascii="Times New Roman" w:hAnsi="Times New Roman" w:cs="Times New Roman"/>
          <w:sz w:val="24"/>
          <w:szCs w:val="24"/>
        </w:rPr>
        <w:t>симптомы, признаки и отклонения от нормы, не отнесенные к заболеваниям и состояниям.</w:t>
      </w:r>
    </w:p>
    <w:p>
      <w:pPr>
        <w:rPr>
          <w:rFonts w:ascii="Times New Roman" w:hAnsi="Times New Roman" w:cs="Times New Roman"/>
          <w:sz w:val="24"/>
          <w:szCs w:val="24"/>
        </w:rPr>
      </w:pPr>
      <w:r>
        <w:rPr>
          <w:rFonts w:ascii="Times New Roman" w:hAnsi="Times New Roman" w:cs="Times New Roman"/>
          <w:sz w:val="24"/>
          <w:szCs w:val="24"/>
        </w:rPr>
        <w:t>Гражданин Российской Федерации имеет право на бесплатный профилактический медицинский осмотр не реже одного раза в год.</w:t>
      </w:r>
    </w:p>
    <w:p>
      <w:pPr>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законодательством Российской Федерации отдельные категории граждан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лекарственными препаратами (в соответствии с </w:t>
      </w:r>
      <w:hyperlink r:id="rId17" w:anchor="block_600" w:history="1">
        <w:r>
          <w:rPr>
            <w:rFonts w:ascii="Times New Roman" w:hAnsi="Times New Roman" w:cs="Times New Roman"/>
            <w:sz w:val="24"/>
            <w:szCs w:val="24"/>
          </w:rPr>
          <w:t>разделом 6</w:t>
        </w:r>
      </w:hyperlink>
      <w:r>
        <w:rPr>
          <w:rFonts w:ascii="Times New Roman" w:hAnsi="Times New Roman" w:cs="Times New Roman"/>
          <w:sz w:val="24"/>
          <w:szCs w:val="24"/>
        </w:rPr>
        <w:t xml:space="preserve"> настоящей Территориальной программы);</w:t>
      </w:r>
    </w:p>
    <w:p>
      <w:pPr>
        <w:rPr>
          <w:rFonts w:ascii="Times New Roman" w:hAnsi="Times New Roman" w:cs="Times New Roman"/>
          <w:sz w:val="24"/>
          <w:szCs w:val="24"/>
        </w:rPr>
      </w:pPr>
      <w:r>
        <w:rPr>
          <w:rFonts w:ascii="Times New Roman" w:hAnsi="Times New Roman" w:cs="Times New Roman"/>
          <w:sz w:val="24"/>
          <w:szCs w:val="24"/>
        </w:rPr>
        <w:t xml:space="preserve">профилактические медицинские осмотры и диспансеризацию </w:t>
      </w:r>
      <w:r>
        <w:rPr>
          <w:rFonts w:ascii="Times New Roman" w:hAnsi="Times New Roman" w:cs="Times New Roman"/>
          <w:noProof/>
          <w:sz w:val="24"/>
          <w:szCs w:val="24"/>
          <w:lang w:eastAsia="ru-RU"/>
        </w:rPr>
        <w:drawing>
          <wp:inline distT="0" distB="0" distL="0" distR="0">
            <wp:extent cx="133350" cy="180975"/>
            <wp:effectExtent l="0" t="0" r="0" b="9525"/>
            <wp:docPr id="39" name="Рисунок 39" descr="https://www.garant.ru/files/3/2/1247223/1741510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ant.ru/files/3/2/1247223/17415107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hAnsi="Times New Roman" w:cs="Times New Roman"/>
          <w:sz w:val="24"/>
          <w:szCs w:val="24"/>
        </w:rPr>
        <w:t>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rPr>
          <w:rFonts w:ascii="Times New Roman" w:hAnsi="Times New Roman" w:cs="Times New Roman"/>
          <w:sz w:val="24"/>
          <w:szCs w:val="24"/>
        </w:rPr>
      </w:pPr>
      <w:r>
        <w:rPr>
          <w:rFonts w:ascii="Times New Roman" w:hAnsi="Times New Roman" w:cs="Times New Roman"/>
          <w:sz w:val="24"/>
          <w:szCs w:val="24"/>
        </w:rPr>
        <w:t xml:space="preserve">медицинские осмотры, в том числе профилактические медицинские осмотры, в связи с занятиями физической культурой и спортом </w:t>
      </w:r>
      <w:r>
        <w:rPr>
          <w:rFonts w:ascii="Times New Roman" w:hAnsi="Times New Roman" w:cs="Times New Roman"/>
          <w:noProof/>
          <w:sz w:val="24"/>
          <w:szCs w:val="24"/>
          <w:lang w:eastAsia="ru-RU"/>
        </w:rPr>
        <w:drawing>
          <wp:inline distT="0" distB="0" distL="0" distR="0">
            <wp:extent cx="133350" cy="180975"/>
            <wp:effectExtent l="0" t="0" r="0" b="9525"/>
            <wp:docPr id="38" name="Рисунок 38" descr="https://www.garant.ru/files/3/2/1247223/1741510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ant.ru/files/3/2/1247223/17415107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hAnsi="Times New Roman" w:cs="Times New Roman"/>
          <w:sz w:val="24"/>
          <w:szCs w:val="24"/>
        </w:rPr>
        <w:t>несовершеннолетние;</w:t>
      </w:r>
    </w:p>
    <w:p>
      <w:pPr>
        <w:rPr>
          <w:rFonts w:ascii="Times New Roman" w:hAnsi="Times New Roman" w:cs="Times New Roman"/>
          <w:sz w:val="24"/>
          <w:szCs w:val="24"/>
        </w:rPr>
      </w:pPr>
      <w:r>
        <w:rPr>
          <w:rFonts w:ascii="Times New Roman" w:hAnsi="Times New Roman" w:cs="Times New Roman"/>
          <w:sz w:val="24"/>
          <w:szCs w:val="24"/>
        </w:rPr>
        <w:t xml:space="preserve">диспансеризацию </w:t>
      </w:r>
      <w:r>
        <w:rPr>
          <w:rFonts w:ascii="Times New Roman" w:hAnsi="Times New Roman" w:cs="Times New Roman"/>
          <w:noProof/>
          <w:sz w:val="24"/>
          <w:szCs w:val="24"/>
          <w:lang w:eastAsia="ru-RU"/>
        </w:rPr>
        <w:drawing>
          <wp:inline distT="0" distB="0" distL="0" distR="0">
            <wp:extent cx="133350" cy="180975"/>
            <wp:effectExtent l="0" t="0" r="0" b="9525"/>
            <wp:docPr id="37" name="Рисунок 37" descr="https://www.garant.ru/files/3/2/1247223/1741510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ant.ru/files/3/2/1247223/17415107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hAnsi="Times New Roman" w:cs="Times New Roman"/>
          <w:sz w:val="24"/>
          <w:szCs w:val="24"/>
        </w:rPr>
        <w:t>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rPr>
          <w:rFonts w:ascii="Times New Roman" w:hAnsi="Times New Roman" w:cs="Times New Roman"/>
          <w:sz w:val="24"/>
          <w:szCs w:val="24"/>
        </w:rPr>
      </w:pPr>
      <w:r>
        <w:rPr>
          <w:rFonts w:ascii="Times New Roman" w:hAnsi="Times New Roman" w:cs="Times New Roman"/>
          <w:sz w:val="24"/>
          <w:szCs w:val="24"/>
        </w:rPr>
        <w:t xml:space="preserve">диспансерное наблюдение </w:t>
      </w:r>
      <w:r>
        <w:rPr>
          <w:rFonts w:ascii="Times New Roman" w:hAnsi="Times New Roman" w:cs="Times New Roman"/>
          <w:noProof/>
          <w:sz w:val="24"/>
          <w:szCs w:val="24"/>
          <w:lang w:eastAsia="ru-RU"/>
        </w:rPr>
        <w:drawing>
          <wp:inline distT="0" distB="0" distL="0" distR="0">
            <wp:extent cx="133350" cy="180975"/>
            <wp:effectExtent l="0" t="0" r="0" b="9525"/>
            <wp:docPr id="36" name="Рисунок 36" descr="https://www.garant.ru/files/3/2/1247223/1741510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arant.ru/files/3/2/1247223/17415107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hAnsi="Times New Roman" w:cs="Times New Roman"/>
          <w:sz w:val="24"/>
          <w:szCs w:val="24"/>
        </w:rPr>
        <w:t>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rPr>
          <w:rFonts w:ascii="Times New Roman" w:hAnsi="Times New Roman" w:cs="Times New Roman"/>
          <w:sz w:val="24"/>
          <w:szCs w:val="24"/>
        </w:rPr>
      </w:pPr>
      <w:r>
        <w:rPr>
          <w:rFonts w:ascii="Times New Roman" w:hAnsi="Times New Roman" w:cs="Times New Roman"/>
          <w:sz w:val="24"/>
          <w:szCs w:val="24"/>
        </w:rPr>
        <w:t xml:space="preserve">пренатальную (дородовую) диагностику нарушений развития ребенка </w:t>
      </w:r>
      <w:r>
        <w:rPr>
          <w:rFonts w:ascii="Times New Roman" w:hAnsi="Times New Roman" w:cs="Times New Roman"/>
          <w:noProof/>
          <w:sz w:val="24"/>
          <w:szCs w:val="24"/>
          <w:lang w:eastAsia="ru-RU"/>
        </w:rPr>
        <w:drawing>
          <wp:inline distT="0" distB="0" distL="0" distR="0">
            <wp:extent cx="133350" cy="180975"/>
            <wp:effectExtent l="0" t="0" r="0" b="9525"/>
            <wp:docPr id="35" name="Рисунок 35" descr="https://www.garant.ru/files/3/2/1247223/1741510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ant.ru/files/3/2/1247223/17415107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hAnsi="Times New Roman" w:cs="Times New Roman"/>
          <w:sz w:val="24"/>
          <w:szCs w:val="24"/>
        </w:rPr>
        <w:t>беременные женщины;</w:t>
      </w:r>
    </w:p>
    <w:p>
      <w:pPr>
        <w:rPr>
          <w:rFonts w:ascii="Times New Roman" w:hAnsi="Times New Roman" w:cs="Times New Roman"/>
          <w:sz w:val="24"/>
          <w:szCs w:val="24"/>
        </w:rPr>
      </w:pPr>
      <w:r>
        <w:rPr>
          <w:rFonts w:ascii="Times New Roman" w:hAnsi="Times New Roman" w:cs="Times New Roman"/>
          <w:sz w:val="24"/>
          <w:szCs w:val="24"/>
        </w:rPr>
        <w:t>неонатальный скрининг на 5 наследственных и врожденных заболеваний - новорожденные дети;</w:t>
      </w:r>
    </w:p>
    <w:p>
      <w:pPr>
        <w:rPr>
          <w:rFonts w:ascii="Times New Roman" w:hAnsi="Times New Roman" w:cs="Times New Roman"/>
          <w:sz w:val="24"/>
          <w:szCs w:val="24"/>
        </w:rPr>
      </w:pPr>
      <w:r>
        <w:rPr>
          <w:rFonts w:ascii="Times New Roman" w:hAnsi="Times New Roman" w:cs="Times New Roman"/>
          <w:sz w:val="24"/>
          <w:szCs w:val="24"/>
        </w:rPr>
        <w:t>аудиологический скрининг - новорожденные дети и дети первого года жизни.</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 Территориальная программа обязательного медицинского страхования</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pPr>
        <w:rPr>
          <w:rFonts w:ascii="Times New Roman" w:hAnsi="Times New Roman" w:cs="Times New Roman"/>
          <w:sz w:val="24"/>
          <w:szCs w:val="24"/>
        </w:rPr>
      </w:pPr>
      <w:r>
        <w:rPr>
          <w:rFonts w:ascii="Times New Roman" w:hAnsi="Times New Roman" w:cs="Times New Roman"/>
          <w:sz w:val="24"/>
          <w:szCs w:val="24"/>
        </w:rPr>
        <w:t>В рамках территориальной программы ОМС:</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9" w:anchor="block_400" w:history="1">
        <w:r>
          <w:rPr>
            <w:rFonts w:ascii="Times New Roman" w:hAnsi="Times New Roman" w:cs="Times New Roman"/>
            <w:sz w:val="24"/>
            <w:szCs w:val="24"/>
          </w:rPr>
          <w:t>разделе 4</w:t>
        </w:r>
      </w:hyperlink>
      <w:r>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w:t>
      </w:r>
      <w:proofErr w:type="gramEnd"/>
      <w:r>
        <w:rPr>
          <w:rFonts w:ascii="Times New Roman" w:hAnsi="Times New Roman" w:cs="Times New Roman"/>
          <w:sz w:val="24"/>
          <w:szCs w:val="24"/>
        </w:rPr>
        <w:t xml:space="preserve">, вызванных </w:t>
      </w:r>
      <w:r>
        <w:rPr>
          <w:rFonts w:ascii="Times New Roman" w:hAnsi="Times New Roman" w:cs="Times New Roman"/>
          <w:sz w:val="24"/>
          <w:szCs w:val="24"/>
        </w:rPr>
        <w:lastRenderedPageBreak/>
        <w:t>вирусом иммунодефицита человека, синдрома приобретенного иммунодефицита, туберкулеза, психических расстройств и расстройств поведения;</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20" w:anchor="block_400" w:history="1">
        <w:r>
          <w:rPr>
            <w:rFonts w:ascii="Times New Roman" w:hAnsi="Times New Roman" w:cs="Times New Roman"/>
            <w:sz w:val="24"/>
            <w:szCs w:val="24"/>
          </w:rPr>
          <w:t>разделе 4</w:t>
        </w:r>
      </w:hyperlink>
      <w:r>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опасными условиями труда), в том числе их отдельных категорий, указанных в разделе 4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pPr>
        <w:rPr>
          <w:rFonts w:ascii="Times New Roman" w:hAnsi="Times New Roman" w:cs="Times New Roman"/>
          <w:sz w:val="24"/>
          <w:szCs w:val="24"/>
        </w:rPr>
      </w:pPr>
      <w:r>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1" w:history="1">
        <w:r>
          <w:rPr>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29 ноября 2010 г. N 326-ФЗ "Об обязательном медицинском страховании в Российской Федерации".</w:t>
      </w:r>
    </w:p>
    <w:p>
      <w:pPr>
        <w:rPr>
          <w:rFonts w:ascii="Times New Roman" w:hAnsi="Times New Roman" w:cs="Times New Roman"/>
          <w:sz w:val="24"/>
          <w:szCs w:val="24"/>
        </w:rPr>
      </w:pPr>
      <w:proofErr w:type="gramStart"/>
      <w:r>
        <w:rPr>
          <w:rFonts w:ascii="Times New Roman" w:hAnsi="Times New Roman" w:cs="Times New Roman"/>
          <w:sz w:val="24"/>
          <w:szCs w:val="24"/>
        </w:rPr>
        <w:t xml:space="preserve">Тарифы на оплату медицинской помощи по обязательному медицинскому страхованию (далее также - тарифы) устанавливаются в соответствии со </w:t>
      </w:r>
      <w:hyperlink r:id="rId22" w:anchor="block_30" w:history="1">
        <w:r>
          <w:rPr>
            <w:rFonts w:ascii="Times New Roman" w:hAnsi="Times New Roman" w:cs="Times New Roman"/>
            <w:sz w:val="24"/>
            <w:szCs w:val="24"/>
          </w:rPr>
          <w:t>статьей 30</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anchor="block_76" w:history="1">
        <w:r>
          <w:rPr>
            <w:rFonts w:ascii="Times New Roman" w:hAnsi="Times New Roman" w:cs="Times New Roman"/>
            <w:sz w:val="24"/>
            <w:szCs w:val="24"/>
          </w:rPr>
          <w:t>статьей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76</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утвержденный </w:t>
      </w:r>
      <w:hyperlink r:id="rId24"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Хабаровского края от 23 марта 2012 г. N 71-пр "О комиссии по разработке территориальной программы обязательного медицинского</w:t>
      </w:r>
      <w:proofErr w:type="gramEnd"/>
      <w:r>
        <w:rPr>
          <w:rFonts w:ascii="Times New Roman" w:hAnsi="Times New Roman" w:cs="Times New Roman"/>
          <w:sz w:val="24"/>
          <w:szCs w:val="24"/>
        </w:rPr>
        <w:t xml:space="preserve"> страхования в Хабаровском крае", в порядке, установленном законодательством Российской Федерации и Хабаровского края.</w:t>
      </w:r>
    </w:p>
    <w:p>
      <w:pPr>
        <w:rPr>
          <w:rFonts w:ascii="Times New Roman" w:hAnsi="Times New Roman" w:cs="Times New Roman"/>
          <w:sz w:val="24"/>
          <w:szCs w:val="24"/>
        </w:rPr>
      </w:pPr>
      <w:r>
        <w:rPr>
          <w:rFonts w:ascii="Times New Roman" w:hAnsi="Times New Roman" w:cs="Times New Roman"/>
          <w:sz w:val="24"/>
          <w:szCs w:val="24"/>
        </w:rP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rPr>
          <w:rFonts w:ascii="Times New Roman" w:hAnsi="Times New Roman" w:cs="Times New Roman"/>
          <w:sz w:val="24"/>
          <w:szCs w:val="24"/>
        </w:rPr>
      </w:pPr>
      <w:r>
        <w:rPr>
          <w:rFonts w:ascii="Times New Roman" w:hAnsi="Times New Roman" w:cs="Times New Roman"/>
          <w:sz w:val="24"/>
          <w:szCs w:val="24"/>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w:t>
      </w:r>
      <w:r>
        <w:rPr>
          <w:rFonts w:ascii="Times New Roman" w:hAnsi="Times New Roman" w:cs="Times New Roman"/>
          <w:sz w:val="24"/>
          <w:szCs w:val="24"/>
        </w:rPr>
        <w:lastRenderedPageBreak/>
        <w:t>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rPr>
          <w:rFonts w:ascii="Times New Roman" w:hAnsi="Times New Roman" w:cs="Times New Roman"/>
          <w:sz w:val="24"/>
          <w:szCs w:val="24"/>
        </w:rPr>
      </w:pPr>
      <w:r>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rPr>
          <w:rFonts w:ascii="Times New Roman" w:hAnsi="Times New Roman" w:cs="Times New Roman"/>
          <w:sz w:val="24"/>
          <w:szCs w:val="24"/>
        </w:rPr>
      </w:pPr>
      <w:r>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rPr>
          <w:rFonts w:ascii="Times New Roman" w:hAnsi="Times New Roman" w:cs="Times New Roman"/>
          <w:sz w:val="24"/>
          <w:szCs w:val="24"/>
        </w:rPr>
      </w:pPr>
      <w:r>
        <w:rPr>
          <w:rFonts w:ascii="Times New Roman" w:hAnsi="Times New Roman" w:cs="Times New Roman"/>
          <w:sz w:val="24"/>
          <w:szCs w:val="24"/>
        </w:rPr>
        <w:t>врачам-специалистам за оказанную медицинскую помощь в амбулаторных условиях.</w:t>
      </w:r>
    </w:p>
    <w:p>
      <w:pPr>
        <w:rPr>
          <w:rFonts w:ascii="Times New Roman" w:hAnsi="Times New Roman" w:cs="Times New Roman"/>
          <w:sz w:val="24"/>
          <w:szCs w:val="24"/>
        </w:rPr>
      </w:pPr>
      <w:r>
        <w:rPr>
          <w:rFonts w:ascii="Times New Roman" w:hAnsi="Times New Roman" w:cs="Times New Roman"/>
          <w:sz w:val="24"/>
          <w:szCs w:val="24"/>
        </w:rP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pPr>
        <w:rPr>
          <w:rFonts w:ascii="Times New Roman" w:hAnsi="Times New Roman" w:cs="Times New Roman"/>
          <w:sz w:val="24"/>
          <w:szCs w:val="24"/>
        </w:rPr>
      </w:pPr>
      <w:r>
        <w:rPr>
          <w:rFonts w:ascii="Times New Roman" w:hAnsi="Times New Roman" w:cs="Times New Roman"/>
          <w:sz w:val="24"/>
          <w:szCs w:val="24"/>
        </w:rPr>
        <w:t>при оплате медицинской помощи, оказанной в амбулаторных условиях:</w:t>
      </w:r>
    </w:p>
    <w:p>
      <w:pPr>
        <w:rPr>
          <w:rFonts w:ascii="Times New Roman" w:hAnsi="Times New Roman" w:cs="Times New Roman"/>
          <w:sz w:val="24"/>
          <w:szCs w:val="24"/>
        </w:rPr>
      </w:pPr>
      <w:r>
        <w:rPr>
          <w:rFonts w:ascii="Times New Roman" w:hAnsi="Times New Roman" w:cs="Times New Roman"/>
          <w:sz w:val="24"/>
          <w:szCs w:val="24"/>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rPr>
          <w:rFonts w:ascii="Times New Roman" w:hAnsi="Times New Roman" w:cs="Times New Roman"/>
          <w:sz w:val="24"/>
          <w:szCs w:val="24"/>
        </w:rPr>
      </w:pPr>
      <w:r>
        <w:rPr>
          <w:rFonts w:ascii="Times New Roman" w:hAnsi="Times New Roman" w:cs="Times New Roman"/>
          <w:sz w:val="24"/>
          <w:szCs w:val="24"/>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pPr>
        <w:rPr>
          <w:rFonts w:ascii="Times New Roman" w:hAnsi="Times New Roman" w:cs="Times New Roman"/>
          <w:sz w:val="24"/>
          <w:szCs w:val="24"/>
        </w:rPr>
      </w:pPr>
      <w:r>
        <w:rPr>
          <w:rFonts w:ascii="Times New Roman" w:hAnsi="Times New Roman" w:cs="Times New Roman"/>
          <w:sz w:val="24"/>
          <w:szCs w:val="24"/>
        </w:rP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rPr>
          <w:rFonts w:ascii="Times New Roman" w:hAnsi="Times New Roman" w:cs="Times New Roman"/>
          <w:sz w:val="24"/>
          <w:szCs w:val="24"/>
        </w:rPr>
      </w:pPr>
      <w:r>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rPr>
          <w:rFonts w:ascii="Times New Roman" w:hAnsi="Times New Roman" w:cs="Times New Roman"/>
          <w:sz w:val="24"/>
          <w:szCs w:val="24"/>
        </w:rPr>
      </w:pPr>
      <w:r>
        <w:rPr>
          <w:rFonts w:ascii="Times New Roman" w:hAnsi="Times New Roman" w:cs="Times New Roman"/>
          <w:sz w:val="24"/>
          <w:szCs w:val="24"/>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rPr>
          <w:rFonts w:ascii="Times New Roman" w:hAnsi="Times New Roman" w:cs="Times New Roman"/>
          <w:sz w:val="24"/>
          <w:szCs w:val="24"/>
        </w:rPr>
      </w:pPr>
      <w:r>
        <w:rPr>
          <w:rFonts w:ascii="Times New Roman" w:hAnsi="Times New Roman" w:cs="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rPr>
          <w:rFonts w:ascii="Times New Roman" w:hAnsi="Times New Roman" w:cs="Times New Roman"/>
          <w:sz w:val="24"/>
          <w:szCs w:val="24"/>
        </w:rPr>
      </w:pPr>
      <w:r>
        <w:rPr>
          <w:rFonts w:ascii="Times New Roman" w:hAnsi="Times New Roman" w:cs="Times New Roman"/>
          <w:sz w:val="24"/>
          <w:szCs w:val="24"/>
        </w:rPr>
        <w:t>при оплате медицинской помощи, оказанной в условиях дневного стационара:</w:t>
      </w:r>
    </w:p>
    <w:p>
      <w:pPr>
        <w:rPr>
          <w:rFonts w:ascii="Times New Roman" w:hAnsi="Times New Roman" w:cs="Times New Roman"/>
          <w:sz w:val="24"/>
          <w:szCs w:val="24"/>
        </w:rPr>
      </w:pPr>
      <w:r>
        <w:rPr>
          <w:rFonts w:ascii="Times New Roman" w:hAnsi="Times New Roman" w:cs="Times New Roman"/>
          <w:sz w:val="24"/>
          <w:szCs w:val="24"/>
        </w:rP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rPr>
          <w:rFonts w:ascii="Times New Roman" w:hAnsi="Times New Roman" w:cs="Times New Roman"/>
          <w:sz w:val="24"/>
          <w:szCs w:val="24"/>
        </w:rPr>
      </w:pPr>
      <w:r>
        <w:rPr>
          <w:rFonts w:ascii="Times New Roman" w:hAnsi="Times New Roman" w:cs="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rPr>
          <w:rFonts w:ascii="Times New Roman" w:hAnsi="Times New Roman" w:cs="Times New Roman"/>
          <w:sz w:val="24"/>
          <w:szCs w:val="24"/>
        </w:rPr>
      </w:pPr>
      <w:r>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rPr>
          <w:rFonts w:ascii="Times New Roman" w:hAnsi="Times New Roman" w:cs="Times New Roman"/>
          <w:sz w:val="24"/>
          <w:szCs w:val="24"/>
        </w:rPr>
      </w:pPr>
      <w:proofErr w:type="gramStart"/>
      <w:r>
        <w:rPr>
          <w:rFonts w:ascii="Times New Roman" w:hAnsi="Times New Roman" w:cs="Times New Roman"/>
          <w:sz w:val="24"/>
          <w:szCs w:val="24"/>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Pr>
          <w:rFonts w:ascii="Times New Roman" w:hAnsi="Times New Roman" w:cs="Times New Roman"/>
          <w:sz w:val="24"/>
          <w:szCs w:val="24"/>
        </w:rPr>
        <w:t xml:space="preserve"> (включая показатели объема медицинской помощи).</w:t>
      </w:r>
    </w:p>
    <w:p>
      <w:pPr>
        <w:rPr>
          <w:rFonts w:ascii="Times New Roman" w:hAnsi="Times New Roman" w:cs="Times New Roman"/>
          <w:sz w:val="24"/>
          <w:szCs w:val="24"/>
        </w:rPr>
      </w:pPr>
      <w:r>
        <w:rPr>
          <w:rFonts w:ascii="Times New Roman" w:hAnsi="Times New Roman" w:cs="Times New Roman"/>
          <w:sz w:val="24"/>
          <w:szCs w:val="24"/>
        </w:rP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pPr>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территориальной программы ОМС осуществляется в соответствии с </w:t>
      </w:r>
      <w:hyperlink r:id="rId25" w:anchor="block_600" w:history="1">
        <w:r>
          <w:rPr>
            <w:rFonts w:ascii="Times New Roman" w:hAnsi="Times New Roman" w:cs="Times New Roman"/>
            <w:sz w:val="24"/>
            <w:szCs w:val="24"/>
          </w:rPr>
          <w:t>разделом 6</w:t>
        </w:r>
      </w:hyperlink>
      <w:r>
        <w:rPr>
          <w:rFonts w:ascii="Times New Roman" w:hAnsi="Times New Roman" w:cs="Times New Roman"/>
          <w:sz w:val="24"/>
          <w:szCs w:val="24"/>
        </w:rPr>
        <w:t xml:space="preserve"> настоящей Территориальной программы.</w:t>
      </w:r>
    </w:p>
    <w:p>
      <w:pPr>
        <w:rPr>
          <w:rFonts w:ascii="Times New Roman" w:hAnsi="Times New Roman" w:cs="Times New Roman"/>
          <w:sz w:val="24"/>
          <w:szCs w:val="24"/>
        </w:rPr>
      </w:pPr>
      <w:proofErr w:type="gramStart"/>
      <w:r>
        <w:rPr>
          <w:rFonts w:ascii="Times New Roman" w:hAnsi="Times New Roman" w:cs="Times New Roman"/>
          <w:sz w:val="24"/>
          <w:szCs w:val="24"/>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r:id="rId26" w:anchor="block_700" w:history="1">
        <w:r>
          <w:rPr>
            <w:rFonts w:ascii="Times New Roman" w:hAnsi="Times New Roman" w:cs="Times New Roman"/>
            <w:sz w:val="24"/>
            <w:szCs w:val="24"/>
          </w:rPr>
          <w:t>разделом 7</w:t>
        </w:r>
      </w:hyperlink>
      <w:r>
        <w:rPr>
          <w:rFonts w:ascii="Times New Roman" w:hAnsi="Times New Roman" w:cs="Times New Roman"/>
          <w:sz w:val="24"/>
          <w:szCs w:val="24"/>
        </w:rP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r:id="rId27" w:anchor="block_800" w:history="1">
        <w:r>
          <w:rPr>
            <w:rFonts w:ascii="Times New Roman" w:hAnsi="Times New Roman" w:cs="Times New Roman"/>
            <w:sz w:val="24"/>
            <w:szCs w:val="24"/>
          </w:rPr>
          <w:t>разделом 8</w:t>
        </w:r>
      </w:hyperlink>
      <w:r>
        <w:rPr>
          <w:rFonts w:ascii="Times New Roman" w:hAnsi="Times New Roman" w:cs="Times New Roman"/>
          <w:sz w:val="24"/>
          <w:szCs w:val="24"/>
        </w:rPr>
        <w:t xml:space="preserve"> настоящей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Территориальной программы), требования к условиям оказания медицинской помощи (в соответствии с </w:t>
      </w:r>
      <w:hyperlink r:id="rId28" w:anchor="block_1200" w:history="1">
        <w:r>
          <w:rPr>
            <w:rFonts w:ascii="Times New Roman" w:hAnsi="Times New Roman" w:cs="Times New Roman"/>
            <w:sz w:val="24"/>
            <w:szCs w:val="24"/>
          </w:rPr>
          <w:t>приложением N 2</w:t>
        </w:r>
      </w:hyperlink>
      <w:r>
        <w:rPr>
          <w:rFonts w:ascii="Times New Roman" w:hAnsi="Times New Roman" w:cs="Times New Roman"/>
          <w:sz w:val="24"/>
          <w:szCs w:val="24"/>
        </w:rPr>
        <w:t xml:space="preserve"> к настоящей Территориальной программе), критерии доступности и качества медицинской помощи (в соответствии с </w:t>
      </w:r>
      <w:hyperlink r:id="rId29" w:anchor="block_1300" w:history="1">
        <w:r>
          <w:rPr>
            <w:rFonts w:ascii="Times New Roman" w:hAnsi="Times New Roman" w:cs="Times New Roman"/>
            <w:sz w:val="24"/>
            <w:szCs w:val="24"/>
          </w:rPr>
          <w:t>приложением N 3</w:t>
        </w:r>
      </w:hyperlink>
      <w:r>
        <w:rPr>
          <w:rFonts w:ascii="Times New Roman" w:hAnsi="Times New Roman" w:cs="Times New Roman"/>
          <w:sz w:val="24"/>
          <w:szCs w:val="24"/>
        </w:rPr>
        <w:t xml:space="preserve"> к настоящей Территориальной программе).</w:t>
      </w:r>
      <w:proofErr w:type="gramEnd"/>
    </w:p>
    <w:p>
      <w:pPr>
        <w:rPr>
          <w:rFonts w:ascii="Times New Roman" w:hAnsi="Times New Roman" w:cs="Times New Roman"/>
          <w:sz w:val="24"/>
          <w:szCs w:val="24"/>
        </w:rPr>
      </w:pPr>
      <w:r>
        <w:rPr>
          <w:rFonts w:ascii="Times New Roman" w:hAnsi="Times New Roman" w:cs="Times New Roman"/>
          <w:sz w:val="24"/>
          <w:szCs w:val="24"/>
        </w:rP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6. Финансовое обеспечение Территориальной программы</w:t>
      </w:r>
    </w:p>
    <w:p>
      <w:pPr>
        <w:rPr>
          <w:rFonts w:ascii="Times New Roman" w:hAnsi="Times New Roman" w:cs="Times New Roman"/>
          <w:sz w:val="24"/>
          <w:szCs w:val="24"/>
        </w:rPr>
      </w:pPr>
      <w:r>
        <w:rPr>
          <w:rFonts w:ascii="Times New Roman" w:hAnsi="Times New Roman" w:cs="Times New Roman"/>
          <w:sz w:val="24"/>
          <w:szCs w:val="24"/>
        </w:rPr>
        <w:lastRenderedPageBreak/>
        <w:br/>
      </w:r>
    </w:p>
    <w:p>
      <w:pPr>
        <w:rPr>
          <w:rFonts w:ascii="Times New Roman" w:hAnsi="Times New Roman" w:cs="Times New Roman"/>
          <w:sz w:val="24"/>
          <w:szCs w:val="24"/>
        </w:rPr>
      </w:pPr>
      <w:r>
        <w:rPr>
          <w:rFonts w:ascii="Times New Roman" w:hAnsi="Times New Roman" w:cs="Times New Roman"/>
          <w:sz w:val="24"/>
          <w:szCs w:val="24"/>
        </w:rP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 также ОМС).</w:t>
      </w:r>
    </w:p>
    <w:p>
      <w:pPr>
        <w:rPr>
          <w:rFonts w:ascii="Times New Roman" w:hAnsi="Times New Roman" w:cs="Times New Roman"/>
          <w:sz w:val="24"/>
          <w:szCs w:val="24"/>
        </w:rPr>
      </w:pPr>
      <w:r>
        <w:rPr>
          <w:rFonts w:ascii="Times New Roman" w:hAnsi="Times New Roman" w:cs="Times New Roman"/>
          <w:sz w:val="24"/>
          <w:szCs w:val="24"/>
        </w:rPr>
        <w:t>За счет средств ОМС в рамках территориальной программы ОМС:</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anchor="block_11100" w:history="1">
        <w:r>
          <w:rPr>
            <w:rFonts w:ascii="Times New Roman" w:hAnsi="Times New Roman" w:cs="Times New Roman"/>
            <w:sz w:val="24"/>
            <w:szCs w:val="24"/>
          </w:rPr>
          <w:t>раздел I</w:t>
        </w:r>
      </w:hyperlink>
      <w:r>
        <w:rPr>
          <w:rFonts w:ascii="Times New Roman" w:hAnsi="Times New Roman" w:cs="Times New Roman"/>
          <w:sz w:val="24"/>
          <w:szCs w:val="24"/>
        </w:rPr>
        <w:t xml:space="preserve"> перечня видов высокотехнологичной медицинской помощи, при заболеваниях и состояниях, указанных в </w:t>
      </w:r>
      <w:hyperlink r:id="rId31" w:anchor="block_400" w:history="1">
        <w:r>
          <w:rPr>
            <w:rFonts w:ascii="Times New Roman" w:hAnsi="Times New Roman" w:cs="Times New Roman"/>
            <w:sz w:val="24"/>
            <w:szCs w:val="24"/>
          </w:rPr>
          <w:t>разделе 4</w:t>
        </w:r>
      </w:hyperlink>
      <w:r>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w:t>
      </w:r>
      <w:proofErr w:type="gramEnd"/>
      <w:r>
        <w:rPr>
          <w:rFonts w:ascii="Times New Roman" w:hAnsi="Times New Roman" w:cs="Times New Roman"/>
          <w:sz w:val="24"/>
          <w:szCs w:val="24"/>
        </w:rPr>
        <w:t xml:space="preserve"> расстройств и расстройств поведения;</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32" w:anchor="block_400" w:history="1">
        <w:r>
          <w:rPr>
            <w:rFonts w:ascii="Times New Roman" w:hAnsi="Times New Roman" w:cs="Times New Roman"/>
            <w:sz w:val="24"/>
            <w:szCs w:val="24"/>
          </w:rPr>
          <w:t>разделе 4</w:t>
        </w:r>
      </w:hyperlink>
      <w:r>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4 настоящей Территориальной программы, а также мероприятий</w:t>
      </w:r>
      <w:proofErr w:type="gramEnd"/>
      <w:r>
        <w:rPr>
          <w:rFonts w:ascii="Times New Roman" w:hAnsi="Times New Roman" w:cs="Times New Roman"/>
          <w:sz w:val="24"/>
          <w:szCs w:val="24"/>
        </w:rP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rPr>
          <w:rFonts w:ascii="Times New Roman" w:hAnsi="Times New Roman" w:cs="Times New Roman"/>
          <w:sz w:val="24"/>
          <w:szCs w:val="24"/>
        </w:rPr>
      </w:pPr>
      <w:r>
        <w:rPr>
          <w:rFonts w:ascii="Times New Roman" w:hAnsi="Times New Roman" w:cs="Times New Roman"/>
          <w:sz w:val="24"/>
          <w:szCs w:val="24"/>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33" w:anchor="block_11100" w:history="1">
        <w:r>
          <w:rPr>
            <w:rFonts w:ascii="Times New Roman" w:hAnsi="Times New Roman" w:cs="Times New Roman"/>
            <w:sz w:val="24"/>
            <w:szCs w:val="24"/>
          </w:rPr>
          <w:t xml:space="preserve">разделом I </w:t>
        </w:r>
      </w:hyperlink>
      <w:r>
        <w:rPr>
          <w:rFonts w:ascii="Times New Roman" w:hAnsi="Times New Roman" w:cs="Times New Roman"/>
          <w:sz w:val="24"/>
          <w:szCs w:val="24"/>
        </w:rPr>
        <w:t>перечня видов высокотехнологичной медицинской помощи.</w:t>
      </w:r>
    </w:p>
    <w:p>
      <w:pPr>
        <w:rPr>
          <w:rFonts w:ascii="Times New Roman" w:hAnsi="Times New Roman" w:cs="Times New Roman"/>
          <w:sz w:val="24"/>
          <w:szCs w:val="24"/>
        </w:rPr>
      </w:pPr>
      <w:r>
        <w:rPr>
          <w:rFonts w:ascii="Times New Roman" w:hAnsi="Times New Roman" w:cs="Times New Roman"/>
          <w:sz w:val="24"/>
          <w:szCs w:val="24"/>
        </w:rPr>
        <w:t>За счет бюджетных ассигнований краевого бюджета осуществляется финансовое обеспечение:</w:t>
      </w:r>
    </w:p>
    <w:p>
      <w:pPr>
        <w:rPr>
          <w:rFonts w:ascii="Times New Roman" w:hAnsi="Times New Roman" w:cs="Times New Roman"/>
          <w:sz w:val="24"/>
          <w:szCs w:val="24"/>
        </w:rPr>
      </w:pPr>
      <w:r>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rPr>
          <w:rFonts w:ascii="Times New Roman" w:hAnsi="Times New Roman" w:cs="Times New Roman"/>
          <w:sz w:val="24"/>
          <w:szCs w:val="24"/>
        </w:rPr>
      </w:pPr>
      <w:r>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pPr>
        <w:rPr>
          <w:rFonts w:ascii="Times New Roman" w:hAnsi="Times New Roman" w:cs="Times New Roman"/>
          <w:sz w:val="24"/>
          <w:szCs w:val="24"/>
        </w:rPr>
      </w:pPr>
      <w:r>
        <w:rPr>
          <w:rFonts w:ascii="Times New Roman" w:hAnsi="Times New Roman" w:cs="Times New Roman"/>
          <w:sz w:val="24"/>
          <w:szCs w:val="24"/>
        </w:rPr>
        <w:lastRenderedPageBreak/>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pPr>
        <w:rPr>
          <w:rFonts w:ascii="Times New Roman" w:hAnsi="Times New Roman" w:cs="Times New Roman"/>
          <w:sz w:val="24"/>
          <w:szCs w:val="24"/>
        </w:rPr>
      </w:pPr>
      <w:r>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rPr>
          <w:rFonts w:ascii="Times New Roman" w:hAnsi="Times New Roman" w:cs="Times New Roman"/>
          <w:sz w:val="24"/>
          <w:szCs w:val="24"/>
        </w:rPr>
      </w:pPr>
      <w:r>
        <w:rPr>
          <w:rFonts w:ascii="Times New Roman" w:hAnsi="Times New Roman" w:cs="Times New Roman"/>
          <w:sz w:val="24"/>
          <w:szCs w:val="24"/>
        </w:rP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34" w:anchor="block_11200" w:history="1">
        <w:r>
          <w:rPr>
            <w:rFonts w:ascii="Times New Roman" w:hAnsi="Times New Roman" w:cs="Times New Roman"/>
            <w:sz w:val="24"/>
            <w:szCs w:val="24"/>
          </w:rPr>
          <w:t>разделом II</w:t>
        </w:r>
      </w:hyperlink>
      <w:r>
        <w:rPr>
          <w:rFonts w:ascii="Times New Roman" w:hAnsi="Times New Roman" w:cs="Times New Roman"/>
          <w:sz w:val="24"/>
          <w:szCs w:val="24"/>
        </w:rPr>
        <w:t xml:space="preserve"> перечня видов высокотехнологичной медицинской помощи.</w:t>
      </w:r>
    </w:p>
    <w:p>
      <w:pPr>
        <w:rPr>
          <w:rFonts w:ascii="Times New Roman" w:hAnsi="Times New Roman" w:cs="Times New Roman"/>
          <w:sz w:val="24"/>
          <w:szCs w:val="24"/>
        </w:rPr>
      </w:pPr>
      <w:r>
        <w:rPr>
          <w:rFonts w:ascii="Times New Roman" w:hAnsi="Times New Roman" w:cs="Times New Roman"/>
          <w:sz w:val="24"/>
          <w:szCs w:val="24"/>
        </w:rPr>
        <w:t>За счет бюджетных ассигнований краевого бюджета осуществляется:</w:t>
      </w:r>
    </w:p>
    <w:p>
      <w:pPr>
        <w:rPr>
          <w:rFonts w:ascii="Times New Roman" w:hAnsi="Times New Roman" w:cs="Times New Roman"/>
          <w:sz w:val="24"/>
          <w:szCs w:val="24"/>
        </w:rPr>
      </w:pPr>
      <w:r>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pPr>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rPr>
          <w:rFonts w:ascii="Times New Roman" w:hAnsi="Times New Roman" w:cs="Times New Roman"/>
          <w:sz w:val="24"/>
          <w:szCs w:val="24"/>
        </w:rPr>
      </w:pPr>
      <w:r>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rPr>
          <w:rFonts w:ascii="Times New Roman" w:hAnsi="Times New Roman" w:cs="Times New Roman"/>
          <w:sz w:val="24"/>
          <w:szCs w:val="24"/>
        </w:rPr>
      </w:pPr>
      <w:r>
        <w:rPr>
          <w:rFonts w:ascii="Times New Roman" w:hAnsi="Times New Roman" w:cs="Times New Roman"/>
          <w:sz w:val="24"/>
          <w:szCs w:val="24"/>
        </w:rP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w:t>
      </w:r>
      <w:r>
        <w:rPr>
          <w:rFonts w:ascii="Times New Roman" w:hAnsi="Times New Roman" w:cs="Times New Roman"/>
          <w:sz w:val="24"/>
          <w:szCs w:val="24"/>
        </w:rPr>
        <w:lastRenderedPageBreak/>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pPr>
        <w:rPr>
          <w:rFonts w:ascii="Times New Roman" w:hAnsi="Times New Roman" w:cs="Times New Roman"/>
          <w:sz w:val="24"/>
          <w:szCs w:val="24"/>
        </w:rPr>
      </w:pPr>
      <w:r>
        <w:rPr>
          <w:rFonts w:ascii="Times New Roman" w:hAnsi="Times New Roman" w:cs="Times New Roman"/>
          <w:sz w:val="24"/>
          <w:szCs w:val="24"/>
        </w:rPr>
        <w:t xml:space="preserve">Кроме того, за счет бюджетных ассигнований краевого бюджета в установленном порядке оказывается медицинская </w:t>
      </w:r>
      <w:proofErr w:type="gramStart"/>
      <w:r>
        <w:rPr>
          <w:rFonts w:ascii="Times New Roman" w:hAnsi="Times New Roman" w:cs="Times New Roman"/>
          <w:sz w:val="24"/>
          <w:szCs w:val="24"/>
        </w:rPr>
        <w:t>помощь</w:t>
      </w:r>
      <w:proofErr w:type="gramEnd"/>
      <w:r>
        <w:rPr>
          <w:rFonts w:ascii="Times New Roman" w:hAnsi="Times New Roman" w:cs="Times New Roman"/>
          <w:sz w:val="24"/>
          <w:szCs w:val="24"/>
        </w:rPr>
        <w:t xml:space="preserve">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w:t>
      </w:r>
      <w:proofErr w:type="gramStart"/>
      <w:r>
        <w:rPr>
          <w:rFonts w:ascii="Times New Roman" w:hAnsi="Times New Roman" w:cs="Times New Roman"/>
          <w:sz w:val="24"/>
          <w:szCs w:val="24"/>
        </w:rPr>
        <w:t>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7. Территориальные нормативы объема медицинской помощи</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lastRenderedPageBreak/>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pPr>
        <w:rPr>
          <w:rFonts w:ascii="Times New Roman" w:hAnsi="Times New Roman" w:cs="Times New Roman"/>
          <w:sz w:val="24"/>
          <w:szCs w:val="24"/>
        </w:rPr>
      </w:pPr>
      <w:r>
        <w:rPr>
          <w:rFonts w:ascii="Times New Roman" w:hAnsi="Times New Roman" w:cs="Times New Roman"/>
          <w:sz w:val="24"/>
          <w:szCs w:val="24"/>
        </w:rPr>
        <w:t>для скорой медицинской помощи вне медицинской организации, включая медицинскую эвакуацию, на 2019 год в рамках базовой программы ОМС - 0,300, на 2020 и 2021 годы - 0,290 вызова на одно застрахованное лицо; за счет бюджетных ассигнований краевого бюджета на 2019 - 2021 годы - 0,004 вызова на одного жителя;</w:t>
      </w:r>
    </w:p>
    <w:p>
      <w:pPr>
        <w:rPr>
          <w:rFonts w:ascii="Times New Roman" w:hAnsi="Times New Roman" w:cs="Times New Roman"/>
          <w:sz w:val="24"/>
          <w:szCs w:val="24"/>
        </w:rPr>
      </w:pPr>
      <w:proofErr w:type="gramStart"/>
      <w:r>
        <w:rPr>
          <w:rFonts w:ascii="Times New Roman" w:hAnsi="Times New Roman" w:cs="Times New Roman"/>
          <w:sz w:val="24"/>
          <w:szCs w:val="24"/>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w:t>
      </w:r>
      <w:proofErr w:type="gramEnd"/>
      <w:r>
        <w:rPr>
          <w:rFonts w:ascii="Times New Roman" w:hAnsi="Times New Roman" w:cs="Times New Roman"/>
          <w:sz w:val="24"/>
          <w:szCs w:val="24"/>
        </w:rPr>
        <w:t> - </w:t>
      </w:r>
      <w:proofErr w:type="gramStart"/>
      <w:r>
        <w:rPr>
          <w:rFonts w:ascii="Times New Roman" w:hAnsi="Times New Roman" w:cs="Times New Roman"/>
          <w:sz w:val="24"/>
          <w:szCs w:val="24"/>
        </w:rPr>
        <w:t>2021 годы - 0,73 посещения на одного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одно застрахованное лицо, на 2020 год - 2,9 посещения на одно застрахованное лицо, на 2021 год - 2,92 посещения на одно застрахованное лицо, в том числе:</w:t>
      </w:r>
      <w:proofErr w:type="gramEnd"/>
    </w:p>
    <w:p>
      <w:pPr>
        <w:rPr>
          <w:rFonts w:ascii="Times New Roman" w:hAnsi="Times New Roman" w:cs="Times New Roman"/>
          <w:sz w:val="24"/>
          <w:szCs w:val="24"/>
        </w:rPr>
      </w:pPr>
      <w:proofErr w:type="gramStart"/>
      <w:r>
        <w:rPr>
          <w:rFonts w:ascii="Times New Roman" w:hAnsi="Times New Roman" w:cs="Times New Roman"/>
          <w:sz w:val="24"/>
          <w:szCs w:val="24"/>
        </w:rPr>
        <w:t>для проведения профилактических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roofErr w:type="gramEnd"/>
    </w:p>
    <w:p>
      <w:pPr>
        <w:rPr>
          <w:rFonts w:ascii="Times New Roman" w:hAnsi="Times New Roman" w:cs="Times New Roman"/>
          <w:sz w:val="24"/>
          <w:szCs w:val="24"/>
        </w:rPr>
      </w:pPr>
      <w:proofErr w:type="gramStart"/>
      <w:r>
        <w:rPr>
          <w:rFonts w:ascii="Times New Roman" w:hAnsi="Times New Roman" w:cs="Times New Roman"/>
          <w:sz w:val="24"/>
          <w:szCs w:val="24"/>
        </w:rPr>
        <w:t>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w:t>
      </w:r>
      <w:proofErr w:type="gramEnd"/>
      <w:r>
        <w:rPr>
          <w:rFonts w:ascii="Times New Roman" w:hAnsi="Times New Roman" w:cs="Times New Roman"/>
          <w:sz w:val="24"/>
          <w:szCs w:val="24"/>
        </w:rPr>
        <w:t xml:space="preserve"> за счет бюджетных ассигнований краевого бюджета на 2019 - 2021 годы - 0,144 обращения на одного жителя;</w:t>
      </w:r>
    </w:p>
    <w:p>
      <w:pPr>
        <w:rPr>
          <w:rFonts w:ascii="Times New Roman" w:hAnsi="Times New Roman" w:cs="Times New Roman"/>
          <w:sz w:val="24"/>
          <w:szCs w:val="24"/>
        </w:rPr>
      </w:pPr>
      <w:r>
        <w:rPr>
          <w:rFonts w:ascii="Times New Roman" w:hAnsi="Times New Roman" w:cs="Times New Roman"/>
          <w:sz w:val="24"/>
          <w:szCs w:val="24"/>
        </w:rPr>
        <w:t>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на 2020 и 2021 годы - 0,54 посещения на одно застрахованное лицо;</w:t>
      </w:r>
    </w:p>
    <w:p>
      <w:pPr>
        <w:rPr>
          <w:rFonts w:ascii="Times New Roman" w:hAnsi="Times New Roman" w:cs="Times New Roman"/>
          <w:sz w:val="24"/>
          <w:szCs w:val="24"/>
        </w:rPr>
      </w:pPr>
      <w:proofErr w:type="gramStart"/>
      <w:r>
        <w:rPr>
          <w:rFonts w:ascii="Times New Roman" w:hAnsi="Times New Roman" w:cs="Times New Roman"/>
          <w:sz w:val="24"/>
          <w:szCs w:val="24"/>
        </w:rPr>
        <w:t>для медицинской помощи в условиях дневных стационаров в рамках базовой программы ОМС на 2019 - 2021 годы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на 2020 год - 0,0065 случая лечения на одно застрахованное лицо, на 2021 год - 0,00668 случая лечения на одно</w:t>
      </w:r>
      <w:proofErr w:type="gramEnd"/>
      <w:r>
        <w:rPr>
          <w:rFonts w:ascii="Times New Roman" w:hAnsi="Times New Roman" w:cs="Times New Roman"/>
          <w:sz w:val="24"/>
          <w:szCs w:val="24"/>
        </w:rPr>
        <w:t xml:space="preserve"> застрахованное лицо; за счет бюджетных ассигнований краевого бюджета на 2019 - 2021 годы - 0,004 случая лечения на одного жителя;</w:t>
      </w:r>
    </w:p>
    <w:p>
      <w:pPr>
        <w:rPr>
          <w:rFonts w:ascii="Times New Roman" w:hAnsi="Times New Roman" w:cs="Times New Roman"/>
          <w:sz w:val="24"/>
          <w:szCs w:val="24"/>
        </w:rPr>
      </w:pPr>
      <w:r>
        <w:rPr>
          <w:rFonts w:ascii="Times New Roman" w:hAnsi="Times New Roman" w:cs="Times New Roman"/>
          <w:sz w:val="24"/>
          <w:szCs w:val="24"/>
        </w:rPr>
        <w:lastRenderedPageBreak/>
        <w:t xml:space="preserve">для специализированной медицинской помощи в стационарных условиях за счет бюджетных ассигнований краевого бюджета на 2019 - 2021 годы - 0,0146 случая госпитализации на одного жителя; в рамках базовой программы ОМС на 2029 год - 0,17443 случая госпитализации на одно застрахованное лицо, на 2020 год - 0,17557 случая госпитализации на одно застрахованное лицо, на 2021 год - 0,17610 случая госпитализации на одно застрахованное лицо, в том числе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медицинской помощи по профилю "онкология" на 2019 год - 0,00910 случая госпитализации на одно застрахованное лицо, на 2020 год - 0,01023 случая госпитализации на одно застрахованное лицо, на 2021 год - 0,01076 случая госпитализации на одно застрахованное лицо;</w:t>
      </w:r>
    </w:p>
    <w:p>
      <w:pPr>
        <w:rPr>
          <w:rFonts w:ascii="Times New Roman" w:hAnsi="Times New Roman" w:cs="Times New Roman"/>
          <w:sz w:val="24"/>
          <w:szCs w:val="24"/>
        </w:rPr>
      </w:pPr>
      <w:proofErr w:type="gramStart"/>
      <w:r>
        <w:rPr>
          <w:rFonts w:ascii="Times New Roman" w:hAnsi="Times New Roman" w:cs="Times New Roman"/>
          <w:sz w:val="24"/>
          <w:szCs w:val="24"/>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одно застрахованное лицо, на 2020 и 2021 годы - 0,005 случая госпитализации на одно застрахованное лицо (в том числе для медицинской реабилитации для детей в возрасте 0 - 17 лет на 2019</w:t>
      </w:r>
      <w:proofErr w:type="gramEnd"/>
      <w:r>
        <w:rPr>
          <w:rFonts w:ascii="Times New Roman" w:hAnsi="Times New Roman" w:cs="Times New Roman"/>
          <w:sz w:val="24"/>
          <w:szCs w:val="24"/>
        </w:rPr>
        <w:t> год - 0,002 случая госпитализации на одно застрахованное лицо, на 2020 и 2021 годы - 0,002 случая госпитализации на одно застрахованное лицо);</w:t>
      </w:r>
    </w:p>
    <w:p>
      <w:pPr>
        <w:rPr>
          <w:rFonts w:ascii="Times New Roman" w:hAnsi="Times New Roman" w:cs="Times New Roman"/>
          <w:sz w:val="24"/>
          <w:szCs w:val="24"/>
        </w:rPr>
      </w:pPr>
      <w:r>
        <w:rPr>
          <w:rFonts w:ascii="Times New Roman" w:hAnsi="Times New Roman" w:cs="Times New Roman"/>
          <w:sz w:val="24"/>
          <w:szCs w:val="24"/>
        </w:rP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2019 - 2021 годы - 0,092 койко-дня на одного жителя.</w:t>
      </w:r>
    </w:p>
    <w:p>
      <w:pPr>
        <w:rPr>
          <w:rFonts w:ascii="Times New Roman" w:hAnsi="Times New Roman" w:cs="Times New Roman"/>
          <w:sz w:val="24"/>
          <w:szCs w:val="24"/>
        </w:rPr>
      </w:pPr>
      <w:r>
        <w:rPr>
          <w:rFonts w:ascii="Times New Roman" w:hAnsi="Times New Roman" w:cs="Times New Roman"/>
          <w:sz w:val="24"/>
          <w:szCs w:val="24"/>
        </w:rPr>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pPr>
        <w:rPr>
          <w:rFonts w:ascii="Times New Roman" w:hAnsi="Times New Roman" w:cs="Times New Roman"/>
          <w:sz w:val="24"/>
          <w:szCs w:val="24"/>
        </w:rPr>
      </w:pPr>
      <w:r>
        <w:rPr>
          <w:rFonts w:ascii="Times New Roman" w:hAnsi="Times New Roman" w:cs="Times New Roman"/>
          <w:sz w:val="24"/>
          <w:szCs w:val="24"/>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pPr>
        <w:rPr>
          <w:rFonts w:ascii="Times New Roman" w:hAnsi="Times New Roman" w:cs="Times New Roman"/>
          <w:sz w:val="24"/>
          <w:szCs w:val="24"/>
        </w:rPr>
      </w:pPr>
      <w:r>
        <w:rPr>
          <w:rFonts w:ascii="Times New Roman" w:hAnsi="Times New Roman" w:cs="Times New Roman"/>
          <w:sz w:val="24"/>
          <w:szCs w:val="24"/>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0,058 посещений на одного жителя.</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8. Территориальные нормативы финансовых затрат на единицу объема медицинской помощи, территориальные подушевые нормативы финансирования</w:t>
      </w:r>
    </w:p>
    <w:p>
      <w:pPr>
        <w:rPr>
          <w:rFonts w:ascii="Times New Roman" w:hAnsi="Times New Roman" w:cs="Times New Roman"/>
          <w:sz w:val="24"/>
          <w:szCs w:val="24"/>
        </w:rPr>
      </w:pPr>
      <w:r>
        <w:rPr>
          <w:rFonts w:ascii="Times New Roman" w:hAnsi="Times New Roman" w:cs="Times New Roman"/>
          <w:sz w:val="24"/>
          <w:szCs w:val="24"/>
        </w:rPr>
        <w:lastRenderedPageBreak/>
        <w:br/>
      </w:r>
    </w:p>
    <w:p>
      <w:pPr>
        <w:rPr>
          <w:rFonts w:ascii="Times New Roman" w:hAnsi="Times New Roman" w:cs="Times New Roman"/>
          <w:sz w:val="24"/>
          <w:szCs w:val="24"/>
        </w:rPr>
      </w:pPr>
      <w:r>
        <w:rPr>
          <w:rFonts w:ascii="Times New Roman" w:hAnsi="Times New Roman" w:cs="Times New Roman"/>
          <w:sz w:val="24"/>
          <w:szCs w:val="24"/>
        </w:rPr>
        <w:t>Территориальные нормативы финансовых затрат на единицу объема медицинской помощи, оказываемой в соответствии с Территориальной программой, на 2019 год составляют:</w:t>
      </w:r>
    </w:p>
    <w:p>
      <w:pPr>
        <w:rPr>
          <w:rFonts w:ascii="Times New Roman" w:hAnsi="Times New Roman" w:cs="Times New Roman"/>
          <w:sz w:val="24"/>
          <w:szCs w:val="24"/>
        </w:rPr>
      </w:pPr>
      <w:r>
        <w:rPr>
          <w:rFonts w:ascii="Times New Roman" w:hAnsi="Times New Roman" w:cs="Times New Roman"/>
          <w:sz w:val="24"/>
          <w:szCs w:val="24"/>
        </w:rPr>
        <w:t>на один вызов скорой медицинской помощи за счет средств ОМС - 3 593,6 рубля;</w:t>
      </w:r>
    </w:p>
    <w:p>
      <w:pPr>
        <w:rPr>
          <w:rFonts w:ascii="Times New Roman" w:hAnsi="Times New Roman" w:cs="Times New Roman"/>
          <w:sz w:val="24"/>
          <w:szCs w:val="24"/>
        </w:rPr>
      </w:pPr>
      <w:proofErr w:type="gramStart"/>
      <w:r>
        <w:rPr>
          <w:rFonts w:ascii="Times New Roman" w:hAnsi="Times New Roman" w:cs="Times New Roman"/>
          <w:sz w:val="24"/>
          <w:szCs w:val="24"/>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- 669,2 рубля, за счет средств ОМС - 735,8 рубля, на 1 посещение для проведения профилактических медицинских осмотров, включая диспансеризацию, за счет</w:t>
      </w:r>
      <w:proofErr w:type="gramEnd"/>
      <w:r>
        <w:rPr>
          <w:rFonts w:ascii="Times New Roman" w:hAnsi="Times New Roman" w:cs="Times New Roman"/>
          <w:sz w:val="24"/>
          <w:szCs w:val="24"/>
        </w:rPr>
        <w:t xml:space="preserve"> средств ОМС - 1 583,6 рубля;</w:t>
      </w:r>
    </w:p>
    <w:p>
      <w:pPr>
        <w:rPr>
          <w:rFonts w:ascii="Times New Roman" w:hAnsi="Times New Roman" w:cs="Times New Roman"/>
          <w:sz w:val="24"/>
          <w:szCs w:val="24"/>
        </w:rPr>
      </w:pPr>
      <w:r>
        <w:rPr>
          <w:rFonts w:ascii="Times New Roman" w:hAnsi="Times New Roman" w:cs="Times New Roman"/>
          <w:sz w:val="24"/>
          <w:szCs w:val="24"/>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- 1 933,3 рубля, за счет средств ОМС - 2 041,9 рубля;</w:t>
      </w:r>
    </w:p>
    <w:p>
      <w:pPr>
        <w:rPr>
          <w:rFonts w:ascii="Times New Roman" w:hAnsi="Times New Roman" w:cs="Times New Roman"/>
          <w:sz w:val="24"/>
          <w:szCs w:val="24"/>
        </w:rPr>
      </w:pPr>
      <w:proofErr w:type="gramStart"/>
      <w:r>
        <w:rPr>
          <w:rFonts w:ascii="Times New Roman" w:hAnsi="Times New Roman" w:cs="Times New Roman"/>
          <w:sz w:val="24"/>
          <w:szCs w:val="24"/>
        </w:rPr>
        <w:t>на одно посещение при оказании медицинской помощи в неотложной форме в амбулаторных условиях за счет</w:t>
      </w:r>
      <w:proofErr w:type="gramEnd"/>
      <w:r>
        <w:rPr>
          <w:rFonts w:ascii="Times New Roman" w:hAnsi="Times New Roman" w:cs="Times New Roman"/>
          <w:sz w:val="24"/>
          <w:szCs w:val="24"/>
        </w:rPr>
        <w:t xml:space="preserve"> средств ОМС - 934,0 рубля;</w:t>
      </w:r>
    </w:p>
    <w:p>
      <w:pPr>
        <w:rPr>
          <w:rFonts w:ascii="Times New Roman" w:hAnsi="Times New Roman" w:cs="Times New Roman"/>
          <w:sz w:val="24"/>
          <w:szCs w:val="24"/>
        </w:rPr>
      </w:pPr>
      <w:r>
        <w:rPr>
          <w:rFonts w:ascii="Times New Roman" w:hAnsi="Times New Roman" w:cs="Times New Roman"/>
          <w:sz w:val="24"/>
          <w:szCs w:val="24"/>
        </w:rPr>
        <w:t>на один случай лечения в условиях дневных стационаров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- 19 350,0 рублей, за счет средств ОМС - 30 229,0 рубля, на один случай лечения по профилю "онкология" за счет средств ОМС - 109 621,0 рубль;</w:t>
      </w:r>
    </w:p>
    <w:p>
      <w:pPr>
        <w:rPr>
          <w:rFonts w:ascii="Times New Roman" w:hAnsi="Times New Roman" w:cs="Times New Roman"/>
          <w:sz w:val="24"/>
          <w:szCs w:val="24"/>
        </w:rPr>
      </w:pPr>
      <w:r>
        <w:rPr>
          <w:rFonts w:ascii="Times New Roman" w:hAnsi="Times New Roman" w:cs="Times New Roman"/>
          <w:sz w:val="24"/>
          <w:szCs w:val="24"/>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- 102 383,6 рубля, за счет средств ОМС - 49 823,7 рубля, на один случай госпитализации по профилю "онкология" за счет средств ОМС - 119 128,3 рубля;</w:t>
      </w:r>
    </w:p>
    <w:p>
      <w:pPr>
        <w:rPr>
          <w:rFonts w:ascii="Times New Roman" w:hAnsi="Times New Roman" w:cs="Times New Roman"/>
          <w:sz w:val="24"/>
          <w:szCs w:val="24"/>
        </w:rPr>
      </w:pPr>
      <w:r>
        <w:rPr>
          <w:rFonts w:ascii="Times New Roman" w:hAnsi="Times New Roman" w:cs="Times New Roman"/>
          <w:sz w:val="24"/>
          <w:szCs w:val="24"/>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- 53 821,7 рубля;</w:t>
      </w:r>
    </w:p>
    <w:p>
      <w:pPr>
        <w:rPr>
          <w:rFonts w:ascii="Times New Roman" w:hAnsi="Times New Roman" w:cs="Times New Roman"/>
          <w:sz w:val="24"/>
          <w:szCs w:val="24"/>
        </w:rPr>
      </w:pPr>
      <w:r>
        <w:rPr>
          <w:rFonts w:ascii="Times New Roman" w:hAnsi="Times New Roman" w:cs="Times New Roman"/>
          <w:sz w:val="24"/>
          <w:szCs w:val="24"/>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- 2 501,1 рубля.</w:t>
      </w:r>
    </w:p>
    <w:p>
      <w:pPr>
        <w:rPr>
          <w:rFonts w:ascii="Times New Roman" w:hAnsi="Times New Roman" w:cs="Times New Roman"/>
          <w:sz w:val="24"/>
          <w:szCs w:val="24"/>
        </w:rPr>
      </w:pPr>
      <w:r>
        <w:rPr>
          <w:rFonts w:ascii="Times New Roman" w:hAnsi="Times New Roman" w:cs="Times New Roman"/>
          <w:sz w:val="24"/>
          <w:szCs w:val="24"/>
        </w:rPr>
        <w:t>Территориальные нормативы финансовых затрат на единицу объема медицинской помощи, оказываемой в соответствии с Территориальной программой, на 2020 - 2021 годы составляют:</w:t>
      </w:r>
    </w:p>
    <w:p>
      <w:pPr>
        <w:rPr>
          <w:rFonts w:ascii="Times New Roman" w:hAnsi="Times New Roman" w:cs="Times New Roman"/>
          <w:sz w:val="24"/>
          <w:szCs w:val="24"/>
        </w:rPr>
      </w:pPr>
      <w:r>
        <w:rPr>
          <w:rFonts w:ascii="Times New Roman" w:hAnsi="Times New Roman" w:cs="Times New Roman"/>
          <w:sz w:val="24"/>
          <w:szCs w:val="24"/>
        </w:rPr>
        <w:t>на один вызов скорой медицинской помощи за счет средств ОМС - 3 740,1 рубля на 2020 год и 3 903,9 рубля на 2021 год;</w:t>
      </w:r>
    </w:p>
    <w:p>
      <w:pPr>
        <w:rPr>
          <w:rFonts w:ascii="Times New Roman" w:hAnsi="Times New Roman" w:cs="Times New Roman"/>
          <w:sz w:val="24"/>
          <w:szCs w:val="24"/>
        </w:rPr>
      </w:pPr>
      <w:proofErr w:type="gramStart"/>
      <w:r>
        <w:rPr>
          <w:rFonts w:ascii="Times New Roman" w:hAnsi="Times New Roman" w:cs="Times New Roman"/>
          <w:sz w:val="24"/>
          <w:szCs w:val="24"/>
        </w:rPr>
        <w:lastRenderedPageBreak/>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- 645,3 рубля на 2020 год и 604,4 рубля на 2021 год;</w:t>
      </w:r>
      <w:proofErr w:type="gramEnd"/>
      <w:r>
        <w:rPr>
          <w:rFonts w:ascii="Times New Roman" w:hAnsi="Times New Roman" w:cs="Times New Roman"/>
          <w:sz w:val="24"/>
          <w:szCs w:val="24"/>
        </w:rPr>
        <w:t xml:space="preserve"> за счет средств ОМС - 776,0 рублей на 2020 год и 806,0 рублей на 2021 год, на 1 посещение для проведения профилактических медицинских осмотров, включая диспансеризацию, за счет средств ОМС - 1 639,5 рубля на 2020 год и 1 696,8 рубля на 2021 год;</w:t>
      </w:r>
    </w:p>
    <w:p>
      <w:pPr>
        <w:rPr>
          <w:rFonts w:ascii="Times New Roman" w:hAnsi="Times New Roman" w:cs="Times New Roman"/>
          <w:sz w:val="24"/>
          <w:szCs w:val="24"/>
        </w:rPr>
      </w:pPr>
      <w:proofErr w:type="gramStart"/>
      <w:r>
        <w:rPr>
          <w:rFonts w:ascii="Times New Roman" w:hAnsi="Times New Roman" w:cs="Times New Roman"/>
          <w:sz w:val="24"/>
          <w:szCs w:val="24"/>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- 1 864,6 рубля на 2020 год и 1 745,8 рубля на 2021 год; за счет средств ОМС - 2 116,0 рублей на 2020 год и 2 204,0 рубля на 2021 год;</w:t>
      </w:r>
      <w:proofErr w:type="gramEnd"/>
    </w:p>
    <w:p>
      <w:pPr>
        <w:rPr>
          <w:rFonts w:ascii="Times New Roman" w:hAnsi="Times New Roman" w:cs="Times New Roman"/>
          <w:sz w:val="24"/>
          <w:szCs w:val="24"/>
        </w:rPr>
      </w:pPr>
      <w:proofErr w:type="gramStart"/>
      <w:r>
        <w:rPr>
          <w:rFonts w:ascii="Times New Roman" w:hAnsi="Times New Roman" w:cs="Times New Roman"/>
          <w:sz w:val="24"/>
          <w:szCs w:val="24"/>
        </w:rPr>
        <w:t>на одно посещение при оказании медицинской помощи в неотложной форме в амбулаторных условиях за счет</w:t>
      </w:r>
      <w:proofErr w:type="gramEnd"/>
      <w:r>
        <w:rPr>
          <w:rFonts w:ascii="Times New Roman" w:hAnsi="Times New Roman" w:cs="Times New Roman"/>
          <w:sz w:val="24"/>
          <w:szCs w:val="24"/>
        </w:rPr>
        <w:t xml:space="preserve"> средств ОМС - 956,8 рубля на 2020 год и 1 009,5 рубля на 2021 год;</w:t>
      </w:r>
    </w:p>
    <w:p>
      <w:pPr>
        <w:rPr>
          <w:rFonts w:ascii="Times New Roman" w:hAnsi="Times New Roman" w:cs="Times New Roman"/>
          <w:sz w:val="24"/>
          <w:szCs w:val="24"/>
        </w:rPr>
      </w:pPr>
      <w:r>
        <w:rPr>
          <w:rFonts w:ascii="Times New Roman" w:hAnsi="Times New Roman" w:cs="Times New Roman"/>
          <w:sz w:val="24"/>
          <w:szCs w:val="24"/>
        </w:rPr>
        <w:t>на один случай лечения в условиях дневных стационаров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- 18 900,0 рублей на 2020 год и 19 550,0 рублей на 2021 год; за счет средств ОМС - 31 354,8 рубля на 2020 год и 32 838,5 рубля на 2021 год;</w:t>
      </w:r>
    </w:p>
    <w:p>
      <w:pPr>
        <w:rPr>
          <w:rFonts w:ascii="Times New Roman" w:hAnsi="Times New Roman" w:cs="Times New Roman"/>
          <w:sz w:val="24"/>
          <w:szCs w:val="24"/>
        </w:rPr>
      </w:pPr>
      <w:r>
        <w:rPr>
          <w:rFonts w:ascii="Times New Roman" w:hAnsi="Times New Roman" w:cs="Times New Roman"/>
          <w:sz w:val="24"/>
          <w:szCs w:val="24"/>
        </w:rPr>
        <w:t>на один случай лечения по профилю "онкология" за счет средств ОМС - 116 158,2 рубля на 2020 год и 120 877,8 рубля на 2021 год;</w:t>
      </w:r>
    </w:p>
    <w:p>
      <w:pPr>
        <w:rPr>
          <w:rFonts w:ascii="Times New Roman" w:hAnsi="Times New Roman" w:cs="Times New Roman"/>
          <w:sz w:val="24"/>
          <w:szCs w:val="24"/>
        </w:rPr>
      </w:pPr>
      <w:proofErr w:type="gramStart"/>
      <w:r>
        <w:rPr>
          <w:rFonts w:ascii="Times New Roman" w:hAnsi="Times New Roman" w:cs="Times New Roman"/>
          <w:sz w:val="24"/>
          <w:szCs w:val="24"/>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- 99 404,1 рубля на 2020 год и 88 424,7 рубля на 2021 год; за счет средств ОМС - 54 333,3 рубля на 2020 год и 58 257,4 рубля на 2021 год;</w:t>
      </w:r>
      <w:proofErr w:type="gramEnd"/>
    </w:p>
    <w:p>
      <w:pPr>
        <w:rPr>
          <w:rFonts w:ascii="Times New Roman" w:hAnsi="Times New Roman" w:cs="Times New Roman"/>
          <w:sz w:val="24"/>
          <w:szCs w:val="24"/>
        </w:rPr>
      </w:pPr>
      <w:r>
        <w:rPr>
          <w:rFonts w:ascii="Times New Roman" w:hAnsi="Times New Roman" w:cs="Times New Roman"/>
          <w:sz w:val="24"/>
          <w:szCs w:val="24"/>
        </w:rPr>
        <w:t>на один случай госпитализации по профилю "онкология" за счет средств ОМС - 154 071,4 рубля на 2020 год и 170 661,0 рубль на 2021 год;</w:t>
      </w:r>
    </w:p>
    <w:p>
      <w:pPr>
        <w:rPr>
          <w:rFonts w:ascii="Times New Roman" w:hAnsi="Times New Roman" w:cs="Times New Roman"/>
          <w:sz w:val="24"/>
          <w:szCs w:val="24"/>
        </w:rPr>
      </w:pPr>
      <w:r>
        <w:rPr>
          <w:rFonts w:ascii="Times New Roman" w:hAnsi="Times New Roman" w:cs="Times New Roman"/>
          <w:sz w:val="24"/>
          <w:szCs w:val="24"/>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- 54 243,3 рубля на 2020 год; 54 886,9 рубля на 2021 год;</w:t>
      </w:r>
    </w:p>
    <w:p>
      <w:pPr>
        <w:rPr>
          <w:rFonts w:ascii="Times New Roman" w:hAnsi="Times New Roman" w:cs="Times New Roman"/>
          <w:sz w:val="24"/>
          <w:szCs w:val="24"/>
        </w:rPr>
      </w:pPr>
      <w:r>
        <w:rPr>
          <w:rFonts w:ascii="Times New Roman" w:hAnsi="Times New Roman" w:cs="Times New Roman"/>
          <w:sz w:val="24"/>
          <w:szCs w:val="24"/>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- 2 317,4 рубля на 2020 год и 2 318,5 рубля на 2021 год.</w:t>
      </w:r>
    </w:p>
    <w:p>
      <w:pPr>
        <w:rPr>
          <w:rFonts w:ascii="Times New Roman" w:hAnsi="Times New Roman" w:cs="Times New Roman"/>
          <w:sz w:val="24"/>
          <w:szCs w:val="24"/>
        </w:rPr>
      </w:pPr>
      <w:r>
        <w:rPr>
          <w:rFonts w:ascii="Times New Roman" w:hAnsi="Times New Roman" w:cs="Times New Roman"/>
          <w:sz w:val="24"/>
          <w:szCs w:val="24"/>
        </w:rPr>
        <w:t>Территориальные нормативы финансовых затрат на 1 случай экстракорпорального оплодотворения составляют: на 2019 год - 176 898,3 рубля, 2020 год - 184 328,1 рубля, 2021 год - 192 913,2 рубля.</w:t>
      </w:r>
    </w:p>
    <w:p>
      <w:pPr>
        <w:rPr>
          <w:rFonts w:ascii="Times New Roman" w:hAnsi="Times New Roman" w:cs="Times New Roman"/>
          <w:sz w:val="24"/>
          <w:szCs w:val="24"/>
        </w:rPr>
      </w:pPr>
      <w:proofErr w:type="gramStart"/>
      <w:r>
        <w:rPr>
          <w:rFonts w:ascii="Times New Roman" w:hAnsi="Times New Roman" w:cs="Times New Roman"/>
          <w:sz w:val="24"/>
          <w:szCs w:val="24"/>
        </w:rPr>
        <w:lastRenderedPageBreak/>
        <w:t>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2019 год - 28 100,0 рублей, на 2020 - 2021 годы - 14 800,0 рублей,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w:t>
      </w:r>
      <w:proofErr w:type="gramEnd"/>
      <w:r>
        <w:rPr>
          <w:rFonts w:ascii="Times New Roman" w:hAnsi="Times New Roman" w:cs="Times New Roman"/>
          <w:sz w:val="24"/>
          <w:szCs w:val="24"/>
        </w:rPr>
        <w:t xml:space="preserve"> (за исключением расходов на авиационные работы), составляет 9 350,3 рубля на 2019 год, 9 705,6 рубля на 2020 год, 10 093,7 рубля на 2021 год.</w:t>
      </w:r>
    </w:p>
    <w:p>
      <w:pPr>
        <w:rPr>
          <w:rFonts w:ascii="Times New Roman" w:hAnsi="Times New Roman" w:cs="Times New Roman"/>
          <w:sz w:val="24"/>
          <w:szCs w:val="24"/>
        </w:rPr>
      </w:pPr>
      <w:r>
        <w:rPr>
          <w:rFonts w:ascii="Times New Roman" w:hAnsi="Times New Roman" w:cs="Times New Roman"/>
          <w:sz w:val="24"/>
          <w:szCs w:val="24"/>
        </w:rP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pPr>
        <w:rPr>
          <w:rFonts w:ascii="Times New Roman" w:hAnsi="Times New Roman" w:cs="Times New Roman"/>
          <w:sz w:val="24"/>
          <w:szCs w:val="24"/>
        </w:rPr>
      </w:pPr>
      <w:r>
        <w:rPr>
          <w:rFonts w:ascii="Times New Roman" w:hAnsi="Times New Roman" w:cs="Times New Roman"/>
          <w:sz w:val="24"/>
          <w:szCs w:val="24"/>
        </w:rPr>
        <w:t>за счет бюджетных ассигнований краевого бюджета (в расчете на одного жителя) в 2019 году - 4 726,7 рубля, в 2020 году - 4 488,0 рублей, в 2021 году - 4 155,8 рубля;</w:t>
      </w:r>
    </w:p>
    <w:p>
      <w:pPr>
        <w:rPr>
          <w:rFonts w:ascii="Times New Roman" w:hAnsi="Times New Roman" w:cs="Times New Roman"/>
          <w:sz w:val="24"/>
          <w:szCs w:val="24"/>
        </w:rPr>
      </w:pPr>
      <w:r>
        <w:rPr>
          <w:rFonts w:ascii="Times New Roman" w:hAnsi="Times New Roman" w:cs="Times New Roman"/>
          <w:sz w:val="24"/>
          <w:szCs w:val="24"/>
        </w:rPr>
        <w:t>за счет средств ОМС (в расчете на одно застрахованное лицо) в 2019 году - 18 068,8 рубля, в 2020 году - 19 263,3 рубля и в 2021 году -</w:t>
      </w:r>
    </w:p>
    <w:p>
      <w:pPr>
        <w:rPr>
          <w:rFonts w:ascii="Times New Roman" w:hAnsi="Times New Roman" w:cs="Times New Roman"/>
          <w:sz w:val="24"/>
          <w:szCs w:val="24"/>
        </w:rPr>
      </w:pPr>
      <w:r>
        <w:rPr>
          <w:rFonts w:ascii="Times New Roman" w:hAnsi="Times New Roman" w:cs="Times New Roman"/>
          <w:sz w:val="24"/>
          <w:szCs w:val="24"/>
        </w:rPr>
        <w:t>20 419,9 рубля.</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в сфере обязательного медицинского страхования</w:t>
      </w:r>
      <w:proofErr w:type="gramStart"/>
      <w:r>
        <w:rPr>
          <w:rFonts w:ascii="Times New Roman" w:hAnsi="Times New Roman" w:cs="Times New Roman"/>
          <w:sz w:val="24"/>
          <w:szCs w:val="24"/>
        </w:rPr>
        <w:t xml:space="preserve"> (+).</w:t>
      </w:r>
      <w:proofErr w:type="gramEnd"/>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Приложение N 2</w:t>
      </w:r>
      <w:r>
        <w:rPr>
          <w:rFonts w:ascii="Times New Roman" w:hAnsi="Times New Roman" w:cs="Times New Roman"/>
          <w:sz w:val="24"/>
          <w:szCs w:val="24"/>
        </w:rPr>
        <w:br/>
        <w:t xml:space="preserve">к </w:t>
      </w:r>
      <w:hyperlink r:id="rId35" w:anchor="block_1000" w:history="1">
        <w:r>
          <w:rPr>
            <w:rFonts w:ascii="Times New Roman" w:hAnsi="Times New Roman" w:cs="Times New Roman"/>
            <w:sz w:val="24"/>
            <w:szCs w:val="24"/>
          </w:rPr>
          <w:t>Территориальной программе</w:t>
        </w:r>
      </w:hyperlink>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Порядок и условия</w:t>
      </w:r>
      <w:r>
        <w:rPr>
          <w:rFonts w:ascii="Times New Roman" w:hAnsi="Times New Roman" w:cs="Times New Roman"/>
          <w:sz w:val="24"/>
          <w:szCs w:val="24"/>
        </w:rPr>
        <w:br/>
        <w:t>предоставления медицинской помощи, включая сроки ожидания медицинской помощи, оказываемой в плановой форме</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w:t>
      </w:r>
      <w:r>
        <w:rPr>
          <w:rFonts w:ascii="Times New Roman" w:hAnsi="Times New Roman" w:cs="Times New Roman"/>
          <w:sz w:val="24"/>
          <w:szCs w:val="24"/>
        </w:rPr>
        <w:lastRenderedPageBreak/>
        <w:t>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rPr>
          <w:rFonts w:ascii="Times New Roman" w:hAnsi="Times New Roman" w:cs="Times New Roman"/>
          <w:sz w:val="24"/>
          <w:szCs w:val="24"/>
        </w:rPr>
      </w:pPr>
      <w:r>
        <w:rPr>
          <w:rFonts w:ascii="Times New Roman" w:hAnsi="Times New Roman" w:cs="Times New Roman"/>
          <w:sz w:val="24"/>
          <w:szCs w:val="24"/>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rPr>
          <w:rFonts w:ascii="Times New Roman" w:hAnsi="Times New Roman" w:cs="Times New Roman"/>
          <w:sz w:val="24"/>
          <w:szCs w:val="24"/>
        </w:rPr>
      </w:pPr>
      <w:r>
        <w:rPr>
          <w:rFonts w:ascii="Times New Roman" w:hAnsi="Times New Roman" w:cs="Times New Roman"/>
          <w:sz w:val="24"/>
          <w:szCs w:val="24"/>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pPr>
        <w:rPr>
          <w:rFonts w:ascii="Times New Roman" w:hAnsi="Times New Roman" w:cs="Times New Roman"/>
          <w:sz w:val="24"/>
          <w:szCs w:val="24"/>
        </w:rPr>
      </w:pPr>
      <w:r>
        <w:rPr>
          <w:rFonts w:ascii="Times New Roman" w:hAnsi="Times New Roman" w:cs="Times New Roman"/>
          <w:sz w:val="24"/>
          <w:szCs w:val="24"/>
        </w:rPr>
        <w:t>На основании информации, представленной руководителем медицинской организации (ее подразделения), пациент осуществляет выбор врача.</w:t>
      </w:r>
    </w:p>
    <w:p>
      <w:pPr>
        <w:rPr>
          <w:rFonts w:ascii="Times New Roman" w:hAnsi="Times New Roman" w:cs="Times New Roman"/>
          <w:sz w:val="24"/>
          <w:szCs w:val="24"/>
        </w:rPr>
      </w:pPr>
      <w:r>
        <w:rPr>
          <w:rFonts w:ascii="Times New Roman" w:hAnsi="Times New Roman" w:cs="Times New Roman"/>
          <w:sz w:val="24"/>
          <w:szCs w:val="24"/>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rPr>
          <w:rFonts w:ascii="Times New Roman" w:hAnsi="Times New Roman" w:cs="Times New Roman"/>
          <w:sz w:val="24"/>
          <w:szCs w:val="24"/>
        </w:rPr>
      </w:pPr>
      <w:r>
        <w:rPr>
          <w:rFonts w:ascii="Times New Roman" w:hAnsi="Times New Roman" w:cs="Times New Roman"/>
          <w:sz w:val="24"/>
          <w:szCs w:val="24"/>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pPr>
        <w:rPr>
          <w:rFonts w:ascii="Times New Roman" w:hAnsi="Times New Roman" w:cs="Times New Roman"/>
          <w:sz w:val="24"/>
          <w:szCs w:val="24"/>
        </w:rPr>
      </w:pPr>
      <w:r>
        <w:rPr>
          <w:rFonts w:ascii="Times New Roman" w:hAnsi="Times New Roman" w:cs="Times New Roman"/>
          <w:sz w:val="24"/>
          <w:szCs w:val="24"/>
        </w:rPr>
        <w:t>На основании информации, представленной руководителем подразделения медицинской организации, пациент осуществляет выбор врача.</w:t>
      </w:r>
    </w:p>
    <w:p>
      <w:pPr>
        <w:rPr>
          <w:rFonts w:ascii="Times New Roman" w:hAnsi="Times New Roman" w:cs="Times New Roman"/>
          <w:sz w:val="24"/>
          <w:szCs w:val="24"/>
        </w:rPr>
      </w:pPr>
      <w:r>
        <w:rPr>
          <w:rFonts w:ascii="Times New Roman" w:hAnsi="Times New Roman" w:cs="Times New Roman"/>
          <w:sz w:val="24"/>
          <w:szCs w:val="24"/>
        </w:rPr>
        <w:t>Возложение функций лечащего врача на врача соответствующей специальности осуществляется с учетом его согласия.</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pPr>
        <w:rPr>
          <w:rFonts w:ascii="Times New Roman" w:hAnsi="Times New Roman" w:cs="Times New Roman"/>
          <w:sz w:val="24"/>
          <w:szCs w:val="24"/>
        </w:rPr>
      </w:pPr>
      <w:r>
        <w:rPr>
          <w:rFonts w:ascii="Times New Roman" w:hAnsi="Times New Roman" w:cs="Times New Roman"/>
          <w:sz w:val="24"/>
          <w:szCs w:val="24"/>
        </w:rPr>
        <w:t>Героям Социалистического труда;</w:t>
      </w:r>
    </w:p>
    <w:p>
      <w:pPr>
        <w:rPr>
          <w:rFonts w:ascii="Times New Roman" w:hAnsi="Times New Roman" w:cs="Times New Roman"/>
          <w:sz w:val="24"/>
          <w:szCs w:val="24"/>
        </w:rPr>
      </w:pPr>
      <w:r>
        <w:rPr>
          <w:rFonts w:ascii="Times New Roman" w:hAnsi="Times New Roman" w:cs="Times New Roman"/>
          <w:sz w:val="24"/>
          <w:szCs w:val="24"/>
        </w:rPr>
        <w:t>полным кавалерам ордена Славы;</w:t>
      </w:r>
    </w:p>
    <w:p>
      <w:pPr>
        <w:rPr>
          <w:rFonts w:ascii="Times New Roman" w:hAnsi="Times New Roman" w:cs="Times New Roman"/>
          <w:sz w:val="24"/>
          <w:szCs w:val="24"/>
        </w:rPr>
      </w:pPr>
      <w:r>
        <w:rPr>
          <w:rFonts w:ascii="Times New Roman" w:hAnsi="Times New Roman" w:cs="Times New Roman"/>
          <w:sz w:val="24"/>
          <w:szCs w:val="24"/>
        </w:rPr>
        <w:t>Героям Советского Союза;</w:t>
      </w:r>
    </w:p>
    <w:p>
      <w:pPr>
        <w:rPr>
          <w:rFonts w:ascii="Times New Roman" w:hAnsi="Times New Roman" w:cs="Times New Roman"/>
          <w:sz w:val="24"/>
          <w:szCs w:val="24"/>
        </w:rPr>
      </w:pPr>
      <w:r>
        <w:rPr>
          <w:rFonts w:ascii="Times New Roman" w:hAnsi="Times New Roman" w:cs="Times New Roman"/>
          <w:sz w:val="24"/>
          <w:szCs w:val="24"/>
        </w:rPr>
        <w:lastRenderedPageBreak/>
        <w:t>Героям Российской Федерации;</w:t>
      </w:r>
    </w:p>
    <w:p>
      <w:pPr>
        <w:rPr>
          <w:rFonts w:ascii="Times New Roman" w:hAnsi="Times New Roman" w:cs="Times New Roman"/>
          <w:sz w:val="24"/>
          <w:szCs w:val="24"/>
        </w:rPr>
      </w:pPr>
      <w:r>
        <w:rPr>
          <w:rFonts w:ascii="Times New Roman" w:hAnsi="Times New Roman" w:cs="Times New Roman"/>
          <w:sz w:val="24"/>
          <w:szCs w:val="24"/>
        </w:rPr>
        <w:t>полным кавалерам ордена Трудовой Славы;</w:t>
      </w:r>
    </w:p>
    <w:p>
      <w:pPr>
        <w:rPr>
          <w:rFonts w:ascii="Times New Roman" w:hAnsi="Times New Roman" w:cs="Times New Roman"/>
          <w:sz w:val="24"/>
          <w:szCs w:val="24"/>
        </w:rPr>
      </w:pPr>
      <w:r>
        <w:rPr>
          <w:rFonts w:ascii="Times New Roman" w:hAnsi="Times New Roman" w:cs="Times New Roman"/>
          <w:sz w:val="24"/>
          <w:szCs w:val="24"/>
        </w:rPr>
        <w:t>лицам, награжденным знаками "Почетный донор СССР", "Почетный донор России";</w:t>
      </w:r>
    </w:p>
    <w:p>
      <w:pPr>
        <w:rPr>
          <w:rFonts w:ascii="Times New Roman" w:hAnsi="Times New Roman" w:cs="Times New Roman"/>
          <w:sz w:val="24"/>
          <w:szCs w:val="24"/>
        </w:rPr>
      </w:pPr>
      <w:r>
        <w:rPr>
          <w:rFonts w:ascii="Times New Roman" w:hAnsi="Times New Roman" w:cs="Times New Roman"/>
          <w:sz w:val="24"/>
          <w:szCs w:val="24"/>
        </w:rPr>
        <w:t>гражданам, подвергшимся воздействию радиации вследствие Чернобыльской катастрофы, и приравненным к ним категориям граждан;</w:t>
      </w:r>
    </w:p>
    <w:p>
      <w:pPr>
        <w:rPr>
          <w:rFonts w:ascii="Times New Roman" w:hAnsi="Times New Roman" w:cs="Times New Roman"/>
          <w:sz w:val="24"/>
          <w:szCs w:val="24"/>
        </w:rPr>
      </w:pPr>
      <w:r>
        <w:rPr>
          <w:rFonts w:ascii="Times New Roman" w:hAnsi="Times New Roman" w:cs="Times New Roman"/>
          <w:sz w:val="24"/>
          <w:szCs w:val="24"/>
        </w:rPr>
        <w:t>гражданам, признанным пострадавшими от политических репрессий;</w:t>
      </w:r>
    </w:p>
    <w:p>
      <w:pPr>
        <w:rPr>
          <w:rFonts w:ascii="Times New Roman" w:hAnsi="Times New Roman" w:cs="Times New Roman"/>
          <w:sz w:val="24"/>
          <w:szCs w:val="24"/>
        </w:rPr>
      </w:pPr>
      <w:r>
        <w:rPr>
          <w:rFonts w:ascii="Times New Roman" w:hAnsi="Times New Roman" w:cs="Times New Roman"/>
          <w:sz w:val="24"/>
          <w:szCs w:val="24"/>
        </w:rPr>
        <w:t>реабилитированным лицам;</w:t>
      </w:r>
    </w:p>
    <w:p>
      <w:pPr>
        <w:rPr>
          <w:rFonts w:ascii="Times New Roman" w:hAnsi="Times New Roman" w:cs="Times New Roman"/>
          <w:sz w:val="24"/>
          <w:szCs w:val="24"/>
        </w:rPr>
      </w:pPr>
      <w:r>
        <w:rPr>
          <w:rFonts w:ascii="Times New Roman" w:hAnsi="Times New Roman" w:cs="Times New Roman"/>
          <w:sz w:val="24"/>
          <w:szCs w:val="24"/>
        </w:rPr>
        <w:t>инвалидам и участникам войны;</w:t>
      </w:r>
    </w:p>
    <w:p>
      <w:pPr>
        <w:rPr>
          <w:rFonts w:ascii="Times New Roman" w:hAnsi="Times New Roman" w:cs="Times New Roman"/>
          <w:sz w:val="24"/>
          <w:szCs w:val="24"/>
        </w:rPr>
      </w:pPr>
      <w:r>
        <w:rPr>
          <w:rFonts w:ascii="Times New Roman" w:hAnsi="Times New Roman" w:cs="Times New Roman"/>
          <w:sz w:val="24"/>
          <w:szCs w:val="24"/>
        </w:rPr>
        <w:t>ветеранам боевых действий;</w:t>
      </w:r>
    </w:p>
    <w:p>
      <w:pPr>
        <w:rPr>
          <w:rFonts w:ascii="Times New Roman" w:hAnsi="Times New Roman" w:cs="Times New Roman"/>
          <w:sz w:val="24"/>
          <w:szCs w:val="24"/>
        </w:rPr>
      </w:pPr>
      <w:r>
        <w:rPr>
          <w:rFonts w:ascii="Times New Roman" w:hAnsi="Times New Roman" w:cs="Times New Roman"/>
          <w:sz w:val="24"/>
          <w:szCs w:val="24"/>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pPr>
        <w:rPr>
          <w:rFonts w:ascii="Times New Roman" w:hAnsi="Times New Roman" w:cs="Times New Roman"/>
          <w:sz w:val="24"/>
          <w:szCs w:val="24"/>
        </w:rPr>
      </w:pPr>
      <w:r>
        <w:rPr>
          <w:rFonts w:ascii="Times New Roman" w:hAnsi="Times New Roman" w:cs="Times New Roman"/>
          <w:sz w:val="24"/>
          <w:szCs w:val="24"/>
        </w:rPr>
        <w:t>лицам, награжденным знаком "Жителю блокадного Ленинграда";</w:t>
      </w:r>
    </w:p>
    <w:p>
      <w:pPr>
        <w:rPr>
          <w:rFonts w:ascii="Times New Roman" w:hAnsi="Times New Roman" w:cs="Times New Roman"/>
          <w:sz w:val="24"/>
          <w:szCs w:val="24"/>
        </w:rPr>
      </w:pPr>
      <w:r>
        <w:rPr>
          <w:rFonts w:ascii="Times New Roman" w:hAnsi="Times New Roman" w:cs="Times New Roman"/>
          <w:sz w:val="24"/>
          <w:szCs w:val="24"/>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pPr>
        <w:rPr>
          <w:rFonts w:ascii="Times New Roman" w:hAnsi="Times New Roman" w:cs="Times New Roman"/>
          <w:sz w:val="24"/>
          <w:szCs w:val="24"/>
        </w:rPr>
      </w:pPr>
      <w:r>
        <w:rPr>
          <w:rFonts w:ascii="Times New Roman" w:hAnsi="Times New Roman" w:cs="Times New Roman"/>
          <w:sz w:val="24"/>
          <w:szCs w:val="24"/>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rPr>
          <w:rFonts w:ascii="Times New Roman" w:hAnsi="Times New Roman" w:cs="Times New Roman"/>
          <w:sz w:val="24"/>
          <w:szCs w:val="24"/>
        </w:rPr>
      </w:pPr>
      <w:r>
        <w:rPr>
          <w:rFonts w:ascii="Times New Roman" w:hAnsi="Times New Roman" w:cs="Times New Roman"/>
          <w:sz w:val="24"/>
          <w:szCs w:val="24"/>
        </w:rPr>
        <w:t>ветеранам труда, ветеранам военной службы, ветеранам государственной службы по достижении ими возраста, дающего право на пенсию по старости;</w:t>
      </w:r>
    </w:p>
    <w:p>
      <w:pPr>
        <w:rPr>
          <w:rFonts w:ascii="Times New Roman" w:hAnsi="Times New Roman" w:cs="Times New Roman"/>
          <w:sz w:val="24"/>
          <w:szCs w:val="24"/>
        </w:rPr>
      </w:pPr>
      <w:r>
        <w:rPr>
          <w:rFonts w:ascii="Times New Roman" w:hAnsi="Times New Roman" w:cs="Times New Roman"/>
          <w:sz w:val="24"/>
          <w:szCs w:val="24"/>
        </w:rPr>
        <w:t>труженикам тыла;</w:t>
      </w:r>
    </w:p>
    <w:p>
      <w:pPr>
        <w:rPr>
          <w:rFonts w:ascii="Times New Roman" w:hAnsi="Times New Roman" w:cs="Times New Roman"/>
          <w:sz w:val="24"/>
          <w:szCs w:val="24"/>
        </w:rPr>
      </w:pPr>
      <w:r>
        <w:rPr>
          <w:rFonts w:ascii="Times New Roman" w:hAnsi="Times New Roman" w:cs="Times New Roman"/>
          <w:sz w:val="24"/>
          <w:szCs w:val="24"/>
        </w:rPr>
        <w:t>инвалидам I и II групп;</w:t>
      </w:r>
    </w:p>
    <w:p>
      <w:pPr>
        <w:rPr>
          <w:rFonts w:ascii="Times New Roman" w:hAnsi="Times New Roman" w:cs="Times New Roman"/>
          <w:sz w:val="24"/>
          <w:szCs w:val="24"/>
        </w:rPr>
      </w:pPr>
      <w:r>
        <w:rPr>
          <w:rFonts w:ascii="Times New Roman" w:hAnsi="Times New Roman" w:cs="Times New Roman"/>
          <w:sz w:val="24"/>
          <w:szCs w:val="24"/>
        </w:rPr>
        <w:t>детям-инвалидам;</w:t>
      </w:r>
    </w:p>
    <w:p>
      <w:pPr>
        <w:rPr>
          <w:rFonts w:ascii="Times New Roman" w:hAnsi="Times New Roman" w:cs="Times New Roman"/>
          <w:sz w:val="24"/>
          <w:szCs w:val="24"/>
        </w:rPr>
      </w:pPr>
      <w:r>
        <w:rPr>
          <w:rFonts w:ascii="Times New Roman" w:hAnsi="Times New Roman" w:cs="Times New Roman"/>
          <w:sz w:val="24"/>
          <w:szCs w:val="24"/>
        </w:rPr>
        <w:t>детям первого года жизни,</w:t>
      </w:r>
    </w:p>
    <w:p>
      <w:pPr>
        <w:rPr>
          <w:rFonts w:ascii="Times New Roman" w:hAnsi="Times New Roman" w:cs="Times New Roman"/>
          <w:sz w:val="24"/>
          <w:szCs w:val="24"/>
        </w:rPr>
      </w:pPr>
      <w:r>
        <w:rPr>
          <w:rFonts w:ascii="Times New Roman" w:hAnsi="Times New Roman" w:cs="Times New Roman"/>
          <w:sz w:val="24"/>
          <w:szCs w:val="24"/>
        </w:rPr>
        <w:t>детям-сиротам и детям, оставшимся без попечения родителей.</w:t>
      </w:r>
    </w:p>
    <w:p>
      <w:pPr>
        <w:rPr>
          <w:rFonts w:ascii="Times New Roman" w:hAnsi="Times New Roman" w:cs="Times New Roman"/>
          <w:sz w:val="24"/>
          <w:szCs w:val="24"/>
        </w:rPr>
      </w:pPr>
      <w:r>
        <w:rPr>
          <w:rFonts w:ascii="Times New Roman" w:hAnsi="Times New Roman" w:cs="Times New Roman"/>
          <w:sz w:val="24"/>
          <w:szCs w:val="24"/>
        </w:rP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pPr>
        <w:rPr>
          <w:rFonts w:ascii="Times New Roman" w:hAnsi="Times New Roman" w:cs="Times New Roman"/>
          <w:sz w:val="24"/>
          <w:szCs w:val="24"/>
        </w:rPr>
      </w:pPr>
      <w:r>
        <w:rPr>
          <w:rFonts w:ascii="Times New Roman" w:hAnsi="Times New Roman" w:cs="Times New Roman"/>
          <w:sz w:val="24"/>
          <w:szCs w:val="24"/>
        </w:rPr>
        <w:t>Во внеочередном порядке медицинская помощь предоставляется в следующих условиях:</w:t>
      </w:r>
    </w:p>
    <w:p>
      <w:pPr>
        <w:rPr>
          <w:rFonts w:ascii="Times New Roman" w:hAnsi="Times New Roman" w:cs="Times New Roman"/>
          <w:sz w:val="24"/>
          <w:szCs w:val="24"/>
        </w:rPr>
      </w:pPr>
      <w:r>
        <w:rPr>
          <w:rFonts w:ascii="Times New Roman" w:hAnsi="Times New Roman" w:cs="Times New Roman"/>
          <w:sz w:val="24"/>
          <w:szCs w:val="24"/>
        </w:rPr>
        <w:lastRenderedPageBreak/>
        <w:t>амбулаторно;</w:t>
      </w:r>
    </w:p>
    <w:p>
      <w:pPr>
        <w:rPr>
          <w:rFonts w:ascii="Times New Roman" w:hAnsi="Times New Roman" w:cs="Times New Roman"/>
          <w:sz w:val="24"/>
          <w:szCs w:val="24"/>
        </w:rPr>
      </w:pPr>
      <w:r>
        <w:rPr>
          <w:rFonts w:ascii="Times New Roman" w:hAnsi="Times New Roman" w:cs="Times New Roman"/>
          <w:sz w:val="24"/>
          <w:szCs w:val="24"/>
        </w:rPr>
        <w:t>стационарно (кроме высокотехнологичной медицинской помощи).</w:t>
      </w:r>
    </w:p>
    <w:p>
      <w:pPr>
        <w:rPr>
          <w:rFonts w:ascii="Times New Roman" w:hAnsi="Times New Roman" w:cs="Times New Roman"/>
          <w:sz w:val="24"/>
          <w:szCs w:val="24"/>
        </w:rPr>
      </w:pPr>
      <w:r>
        <w:rPr>
          <w:rFonts w:ascii="Times New Roman" w:hAnsi="Times New Roman" w:cs="Times New Roman"/>
          <w:sz w:val="24"/>
          <w:szCs w:val="24"/>
        </w:rPr>
        <w:t>Порядок внеочередного оказания медицинской помощи:</w:t>
      </w:r>
    </w:p>
    <w:p>
      <w:pPr>
        <w:rPr>
          <w:rFonts w:ascii="Times New Roman" w:hAnsi="Times New Roman" w:cs="Times New Roman"/>
          <w:sz w:val="24"/>
          <w:szCs w:val="24"/>
        </w:rPr>
      </w:pPr>
      <w:r>
        <w:rPr>
          <w:rFonts w:ascii="Times New Roman" w:hAnsi="Times New Roman" w:cs="Times New Roman"/>
          <w:sz w:val="24"/>
          <w:szCs w:val="24"/>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pPr>
        <w:rPr>
          <w:rFonts w:ascii="Times New Roman" w:hAnsi="Times New Roman" w:cs="Times New Roman"/>
          <w:sz w:val="24"/>
          <w:szCs w:val="24"/>
        </w:rPr>
      </w:pPr>
      <w:r>
        <w:rPr>
          <w:rFonts w:ascii="Times New Roman" w:hAnsi="Times New Roman" w:cs="Times New Roman"/>
          <w:sz w:val="24"/>
          <w:szCs w:val="24"/>
        </w:rP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pPr>
        <w:rPr>
          <w:rFonts w:ascii="Times New Roman" w:hAnsi="Times New Roman" w:cs="Times New Roman"/>
          <w:sz w:val="24"/>
          <w:szCs w:val="24"/>
        </w:rPr>
      </w:pPr>
      <w:r>
        <w:rPr>
          <w:rFonts w:ascii="Times New Roman" w:hAnsi="Times New Roman" w:cs="Times New Roman"/>
          <w:sz w:val="24"/>
          <w:szCs w:val="24"/>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rPr>
          <w:rFonts w:ascii="Times New Roman" w:hAnsi="Times New Roman" w:cs="Times New Roman"/>
          <w:sz w:val="24"/>
          <w:szCs w:val="24"/>
        </w:rPr>
      </w:pPr>
      <w:r>
        <w:rPr>
          <w:rFonts w:ascii="Times New Roman" w:hAnsi="Times New Roman" w:cs="Times New Roman"/>
          <w:sz w:val="24"/>
          <w:szCs w:val="24"/>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proofErr w:type="gramStart"/>
      <w:r>
        <w:rPr>
          <w:rFonts w:ascii="Times New Roman" w:hAnsi="Times New Roman" w:cs="Times New Roman"/>
          <w:sz w:val="24"/>
          <w:szCs w:val="24"/>
        </w:rPr>
        <w:t xml:space="preserve">При оказании в рамках </w:t>
      </w:r>
      <w:hyperlink r:id="rId36"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rPr>
          <w:rFonts w:ascii="Times New Roman" w:hAnsi="Times New Roman" w:cs="Times New Roman"/>
          <w:sz w:val="24"/>
          <w:szCs w:val="24"/>
        </w:rPr>
        <w:t xml:space="preserve">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w:t>
      </w:r>
      <w:r>
        <w:rPr>
          <w:rFonts w:ascii="Times New Roman" w:hAnsi="Times New Roman" w:cs="Times New Roman"/>
          <w:sz w:val="24"/>
          <w:szCs w:val="24"/>
        </w:rPr>
        <w:lastRenderedPageBreak/>
        <w:t>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донорской кровью и ее компонентами осуществляется в соответствии с </w:t>
      </w:r>
      <w:hyperlink r:id="rId37" w:anchor="block_1000" w:history="1">
        <w:r>
          <w:rPr>
            <w:rFonts w:ascii="Times New Roman" w:hAnsi="Times New Roman" w:cs="Times New Roman"/>
            <w:sz w:val="24"/>
            <w:szCs w:val="24"/>
          </w:rPr>
          <w:t>Правилами</w:t>
        </w:r>
      </w:hyperlink>
      <w:r>
        <w:rPr>
          <w:rFonts w:ascii="Times New Roman" w:hAnsi="Times New Roman" w:cs="Times New Roman"/>
          <w:sz w:val="24"/>
          <w:szCs w:val="24"/>
        </w:rPr>
        <w:t xml:space="preserve"> осуществления безвозмездной передачи донорской крови и (или) ее компонентов организациями, входящими в службу крови, утвержденными </w:t>
      </w:r>
      <w:hyperlink r:id="rId38"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12 апреля 2013 г. N 332 и </w:t>
      </w:r>
      <w:hyperlink r:id="rId39" w:anchor="block_1010" w:history="1">
        <w:r>
          <w:rPr>
            <w:rFonts w:ascii="Times New Roman" w:hAnsi="Times New Roman" w:cs="Times New Roman"/>
            <w:sz w:val="24"/>
            <w:szCs w:val="24"/>
          </w:rPr>
          <w:t>Порядком</w:t>
        </w:r>
      </w:hyperlink>
      <w:r>
        <w:rPr>
          <w:rFonts w:ascii="Times New Roman" w:hAnsi="Times New Roman" w:cs="Times New Roman"/>
          <w:sz w:val="24"/>
          <w:szCs w:val="24"/>
        </w:rP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w:t>
      </w:r>
      <w:proofErr w:type="gramEnd"/>
      <w:r>
        <w:rPr>
          <w:rFonts w:ascii="Times New Roman" w:hAnsi="Times New Roman" w:cs="Times New Roman"/>
          <w:sz w:val="24"/>
          <w:szCs w:val="24"/>
        </w:rPr>
        <w:t xml:space="preserve">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w:t>
      </w:r>
      <w:hyperlink r:id="rId40"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Хабаровского края от 10 октября 2013 г. N 329-пр.</w:t>
      </w:r>
    </w:p>
    <w:p>
      <w:pPr>
        <w:rPr>
          <w:rFonts w:ascii="Times New Roman" w:hAnsi="Times New Roman" w:cs="Times New Roman"/>
          <w:sz w:val="24"/>
          <w:szCs w:val="24"/>
        </w:rPr>
      </w:pPr>
      <w:r>
        <w:rPr>
          <w:rFonts w:ascii="Times New Roman" w:hAnsi="Times New Roman" w:cs="Times New Roman"/>
          <w:sz w:val="24"/>
          <w:szCs w:val="24"/>
        </w:rPr>
        <w:t xml:space="preserve">При оказании медицинской помощи в рамках </w:t>
      </w:r>
      <w:hyperlink r:id="rId41"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xml:space="preserve">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rPr>
          <w:rFonts w:ascii="Times New Roman" w:hAnsi="Times New Roman" w:cs="Times New Roman"/>
          <w:sz w:val="24"/>
          <w:szCs w:val="24"/>
        </w:rPr>
      </w:pPr>
      <w:r>
        <w:rPr>
          <w:rFonts w:ascii="Times New Roman" w:hAnsi="Times New Roman" w:cs="Times New Roman"/>
          <w:sz w:val="24"/>
          <w:szCs w:val="24"/>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rPr>
          <w:rFonts w:ascii="Times New Roman" w:hAnsi="Times New Roman" w:cs="Times New Roman"/>
          <w:sz w:val="24"/>
          <w:szCs w:val="24"/>
        </w:rPr>
      </w:pPr>
      <w:r>
        <w:rPr>
          <w:rFonts w:ascii="Times New Roman" w:hAnsi="Times New Roman" w:cs="Times New Roman"/>
          <w:sz w:val="24"/>
          <w:szCs w:val="24"/>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перечнем, установленным </w:t>
      </w:r>
      <w:hyperlink r:id="rId42" w:anchor="block_1700" w:history="1">
        <w:r>
          <w:rPr>
            <w:rFonts w:ascii="Times New Roman" w:hAnsi="Times New Roman" w:cs="Times New Roman"/>
            <w:sz w:val="24"/>
            <w:szCs w:val="24"/>
          </w:rPr>
          <w:t>приложением N 7</w:t>
        </w:r>
      </w:hyperlink>
      <w:r>
        <w:rPr>
          <w:rFonts w:ascii="Times New Roman" w:hAnsi="Times New Roman" w:cs="Times New Roman"/>
          <w:sz w:val="24"/>
          <w:szCs w:val="24"/>
        </w:rPr>
        <w:t xml:space="preserve"> к настоящей </w:t>
      </w:r>
      <w:hyperlink r:id="rId43" w:anchor="block_1000" w:history="1">
        <w:r>
          <w:rPr>
            <w:rFonts w:ascii="Times New Roman" w:hAnsi="Times New Roman" w:cs="Times New Roman"/>
            <w:sz w:val="24"/>
            <w:szCs w:val="24"/>
          </w:rPr>
          <w:t>Территориальной программе</w:t>
        </w:r>
      </w:hyperlink>
      <w:r>
        <w:rPr>
          <w:rFonts w:ascii="Times New Roman" w:hAnsi="Times New Roman" w:cs="Times New Roman"/>
          <w:sz w:val="24"/>
          <w:szCs w:val="24"/>
        </w:rPr>
        <w:t>.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w:t>
      </w:r>
      <w:proofErr w:type="gramEnd"/>
      <w:r>
        <w:rPr>
          <w:rFonts w:ascii="Times New Roman" w:hAnsi="Times New Roman" w:cs="Times New Roman"/>
          <w:sz w:val="24"/>
          <w:szCs w:val="24"/>
        </w:rPr>
        <w:t xml:space="preserve"> организации.</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w:t>
      </w:r>
      <w:r>
        <w:rPr>
          <w:rFonts w:ascii="Times New Roman" w:hAnsi="Times New Roman" w:cs="Times New Roman"/>
          <w:sz w:val="24"/>
          <w:szCs w:val="24"/>
        </w:rPr>
        <w:lastRenderedPageBreak/>
        <w:t>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rPr>
          <w:rFonts w:ascii="Times New Roman" w:hAnsi="Times New Roman" w:cs="Times New Roman"/>
          <w:sz w:val="24"/>
          <w:szCs w:val="24"/>
        </w:rPr>
        <w:t xml:space="preserve"> 50-процентной скидкой со свободных цен, осуществляется в порядке, установленном </w:t>
      </w:r>
      <w:hyperlink r:id="rId44"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4. Перечень мероприятий по профилактике заболеваний и формированию здорового образа жизни, осуществляемых в рамках Территориальной программы</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В рамках </w:t>
      </w:r>
      <w:hyperlink r:id="rId45"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xml:space="preserve"> осуществляются следующие мероприятия по профилактике заболеваний и формированию здорового образа жизни:</w:t>
      </w:r>
    </w:p>
    <w:p>
      <w:pPr>
        <w:rPr>
          <w:rFonts w:ascii="Times New Roman" w:hAnsi="Times New Roman" w:cs="Times New Roman"/>
          <w:sz w:val="24"/>
          <w:szCs w:val="24"/>
        </w:rPr>
      </w:pPr>
      <w:r>
        <w:rPr>
          <w:rFonts w:ascii="Times New Roman" w:hAnsi="Times New Roman" w:cs="Times New Roman"/>
          <w:sz w:val="24"/>
          <w:szCs w:val="24"/>
        </w:rPr>
        <w:t>- профилактические медицинские осмотры и диспансеризация определенных гру</w:t>
      </w:r>
      <w:proofErr w:type="gramStart"/>
      <w:r>
        <w:rPr>
          <w:rFonts w:ascii="Times New Roman" w:hAnsi="Times New Roman" w:cs="Times New Roman"/>
          <w:sz w:val="24"/>
          <w:szCs w:val="24"/>
        </w:rPr>
        <w:t>пп взр</w:t>
      </w:r>
      <w:proofErr w:type="gramEnd"/>
      <w:r>
        <w:rPr>
          <w:rFonts w:ascii="Times New Roman" w:hAnsi="Times New Roman" w:cs="Times New Roman"/>
          <w:sz w:val="24"/>
          <w:szCs w:val="24"/>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rPr>
          <w:rFonts w:ascii="Times New Roman" w:hAnsi="Times New Roman" w:cs="Times New Roman"/>
          <w:sz w:val="24"/>
          <w:szCs w:val="24"/>
        </w:rPr>
      </w:pPr>
      <w:proofErr w:type="gramStart"/>
      <w:r>
        <w:rPr>
          <w:rFonts w:ascii="Times New Roman" w:hAnsi="Times New Roman" w:cs="Times New Roman"/>
          <w:sz w:val="24"/>
          <w:szCs w:val="24"/>
        </w:rP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rPr>
          <w:rFonts w:ascii="Times New Roman" w:hAnsi="Times New Roman" w:cs="Times New Roman"/>
          <w:sz w:val="24"/>
          <w:szCs w:val="24"/>
        </w:rPr>
        <w:t xml:space="preserve"> оказания выездной консультативно-диагностической помощи жителям муниципальных районов края;</w:t>
      </w:r>
    </w:p>
    <w:p>
      <w:pPr>
        <w:rPr>
          <w:rFonts w:ascii="Times New Roman" w:hAnsi="Times New Roman" w:cs="Times New Roman"/>
          <w:sz w:val="24"/>
          <w:szCs w:val="24"/>
        </w:rPr>
      </w:pPr>
      <w:r>
        <w:rPr>
          <w:rFonts w:ascii="Times New Roman" w:hAnsi="Times New Roman" w:cs="Times New Roman"/>
          <w:sz w:val="24"/>
          <w:szCs w:val="24"/>
        </w:rPr>
        <w:t>- лабораторное обследование контактных лиц в очагах инфекционных заболеваний;</w:t>
      </w:r>
    </w:p>
    <w:p>
      <w:pPr>
        <w:rPr>
          <w:rFonts w:ascii="Times New Roman" w:hAnsi="Times New Roman" w:cs="Times New Roman"/>
          <w:sz w:val="24"/>
          <w:szCs w:val="24"/>
        </w:rPr>
      </w:pPr>
      <w:r>
        <w:rPr>
          <w:rFonts w:ascii="Times New Roman" w:hAnsi="Times New Roman" w:cs="Times New Roman"/>
          <w:sz w:val="24"/>
          <w:szCs w:val="24"/>
        </w:rPr>
        <w:t>- плановый осмотр по поводу диспансерного наблюдения;</w:t>
      </w:r>
    </w:p>
    <w:p>
      <w:pPr>
        <w:rPr>
          <w:rFonts w:ascii="Times New Roman" w:hAnsi="Times New Roman" w:cs="Times New Roman"/>
          <w:sz w:val="24"/>
          <w:szCs w:val="24"/>
        </w:rPr>
      </w:pPr>
      <w:r>
        <w:rPr>
          <w:rFonts w:ascii="Times New Roman" w:hAnsi="Times New Roman" w:cs="Times New Roman"/>
          <w:sz w:val="24"/>
          <w:szCs w:val="24"/>
        </w:rPr>
        <w:t>- врачебный осмотр пациентов перед вакцинацией (взрослые, дети), после вакцинации (дети), перед и через три дня после постановки пробы Манту;</w:t>
      </w:r>
    </w:p>
    <w:p>
      <w:pPr>
        <w:rPr>
          <w:rFonts w:ascii="Times New Roman" w:hAnsi="Times New Roman" w:cs="Times New Roman"/>
          <w:sz w:val="24"/>
          <w:szCs w:val="24"/>
        </w:rPr>
      </w:pPr>
      <w:r>
        <w:rPr>
          <w:rFonts w:ascii="Times New Roman" w:hAnsi="Times New Roman" w:cs="Times New Roman"/>
          <w:sz w:val="24"/>
          <w:szCs w:val="24"/>
        </w:rPr>
        <w:t xml:space="preserve">- посещения педиатром беременных, дородовый патронаж, патронаж новорожденных, посещения к детям </w:t>
      </w:r>
      <w:proofErr w:type="gramStart"/>
      <w:r>
        <w:rPr>
          <w:rFonts w:ascii="Times New Roman" w:hAnsi="Times New Roman" w:cs="Times New Roman"/>
          <w:sz w:val="24"/>
          <w:szCs w:val="24"/>
        </w:rPr>
        <w:t>медико-социального</w:t>
      </w:r>
      <w:proofErr w:type="gramEnd"/>
      <w:r>
        <w:rPr>
          <w:rFonts w:ascii="Times New Roman" w:hAnsi="Times New Roman" w:cs="Times New Roman"/>
          <w:sz w:val="24"/>
          <w:szCs w:val="24"/>
        </w:rPr>
        <w:t xml:space="preserve"> риска, предусмотренных нормативными документами Министерства здравоохранения Российской Федерации;</w:t>
      </w:r>
    </w:p>
    <w:p>
      <w:pPr>
        <w:rPr>
          <w:rFonts w:ascii="Times New Roman" w:hAnsi="Times New Roman" w:cs="Times New Roman"/>
          <w:sz w:val="24"/>
          <w:szCs w:val="24"/>
        </w:rPr>
      </w:pPr>
      <w:r>
        <w:rPr>
          <w:rFonts w:ascii="Times New Roman" w:hAnsi="Times New Roman" w:cs="Times New Roman"/>
          <w:sz w:val="24"/>
          <w:szCs w:val="24"/>
        </w:rPr>
        <w:t>- профилактические медицинские осмотры несовершеннолетних;</w:t>
      </w:r>
    </w:p>
    <w:p>
      <w:pPr>
        <w:rPr>
          <w:rFonts w:ascii="Times New Roman" w:hAnsi="Times New Roman" w:cs="Times New Roman"/>
          <w:sz w:val="24"/>
          <w:szCs w:val="24"/>
        </w:rPr>
      </w:pPr>
      <w:r>
        <w:rPr>
          <w:rFonts w:ascii="Times New Roman" w:hAnsi="Times New Roman" w:cs="Times New Roman"/>
          <w:sz w:val="24"/>
          <w:szCs w:val="24"/>
        </w:rP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pPr>
        <w:rPr>
          <w:rFonts w:ascii="Times New Roman" w:hAnsi="Times New Roman" w:cs="Times New Roman"/>
          <w:sz w:val="24"/>
          <w:szCs w:val="24"/>
        </w:rPr>
      </w:pPr>
      <w:r>
        <w:rPr>
          <w:rFonts w:ascii="Times New Roman" w:hAnsi="Times New Roman" w:cs="Times New Roman"/>
          <w:sz w:val="24"/>
          <w:szCs w:val="24"/>
        </w:rPr>
        <w:lastRenderedPageBreak/>
        <w:t>- медицинское освидетельствование граждан из числа кандидатов в замещающие родители.</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w:t>
      </w:r>
      <w:proofErr w:type="gramStart"/>
      <w:r>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pPr>
        <w:rPr>
          <w:rFonts w:ascii="Times New Roman" w:hAnsi="Times New Roman" w:cs="Times New Roman"/>
          <w:sz w:val="24"/>
          <w:szCs w:val="24"/>
        </w:rPr>
      </w:pPr>
      <w:proofErr w:type="gramStart"/>
      <w:r>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pPr>
        <w:rPr>
          <w:rFonts w:ascii="Times New Roman" w:hAnsi="Times New Roman" w:cs="Times New Roman"/>
          <w:sz w:val="24"/>
          <w:szCs w:val="24"/>
        </w:rPr>
      </w:pPr>
      <w:r>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rPr>
          <w:rFonts w:ascii="Times New Roman" w:hAnsi="Times New Roman" w:cs="Times New Roman"/>
          <w:sz w:val="24"/>
          <w:szCs w:val="24"/>
        </w:rPr>
      </w:pPr>
      <w:r>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rPr>
          <w:rFonts w:ascii="Times New Roman" w:hAnsi="Times New Roman" w:cs="Times New Roman"/>
          <w:sz w:val="24"/>
          <w:szCs w:val="24"/>
        </w:rPr>
      </w:pPr>
      <w:r>
        <w:rPr>
          <w:rFonts w:ascii="Times New Roman" w:hAnsi="Times New Roman" w:cs="Times New Roman"/>
          <w:sz w:val="24"/>
          <w:szCs w:val="24"/>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pPr>
        <w:rPr>
          <w:rFonts w:ascii="Times New Roman" w:hAnsi="Times New Roman" w:cs="Times New Roman"/>
          <w:sz w:val="24"/>
          <w:szCs w:val="24"/>
        </w:rPr>
      </w:pPr>
      <w:r>
        <w:rPr>
          <w:rFonts w:ascii="Times New Roman" w:hAnsi="Times New Roman" w:cs="Times New Roman"/>
          <w:sz w:val="24"/>
          <w:szCs w:val="24"/>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w:t>
      </w:r>
      <w:r>
        <w:rPr>
          <w:rFonts w:ascii="Times New Roman" w:hAnsi="Times New Roman" w:cs="Times New Roman"/>
          <w:sz w:val="24"/>
          <w:szCs w:val="24"/>
        </w:rPr>
        <w:lastRenderedPageBreak/>
        <w:t>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pPr>
        <w:rPr>
          <w:rFonts w:ascii="Times New Roman" w:hAnsi="Times New Roman" w:cs="Times New Roman"/>
          <w:sz w:val="24"/>
          <w:szCs w:val="24"/>
        </w:rPr>
      </w:pPr>
      <w:r>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а для пациентов с онкологическими заболеваниями - 14 календарных дней со дня назначения.</w:t>
      </w:r>
    </w:p>
    <w:p>
      <w:pPr>
        <w:rPr>
          <w:rFonts w:ascii="Times New Roman" w:hAnsi="Times New Roman" w:cs="Times New Roman"/>
          <w:sz w:val="24"/>
          <w:szCs w:val="24"/>
        </w:rPr>
      </w:pPr>
      <w:r>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При госпитализации в стационар больные размещаются в палатах с соблюдением санитарно-гигиенических норм.</w:t>
      </w:r>
    </w:p>
    <w:p>
      <w:pPr>
        <w:rPr>
          <w:rFonts w:ascii="Times New Roman" w:hAnsi="Times New Roman" w:cs="Times New Roman"/>
          <w:sz w:val="24"/>
          <w:szCs w:val="24"/>
        </w:rPr>
      </w:pPr>
      <w:r>
        <w:rPr>
          <w:rFonts w:ascii="Times New Roman" w:hAnsi="Times New Roman" w:cs="Times New Roman"/>
          <w:sz w:val="24"/>
          <w:szCs w:val="24"/>
        </w:rPr>
        <w:t>При госпитализации детей без родителей в возрасте семи лет и старше мальчики и девочки размещаются в палатах раздельно.</w:t>
      </w:r>
    </w:p>
    <w:p>
      <w:pPr>
        <w:rPr>
          <w:rFonts w:ascii="Times New Roman" w:hAnsi="Times New Roman" w:cs="Times New Roman"/>
          <w:sz w:val="24"/>
          <w:szCs w:val="24"/>
        </w:rPr>
      </w:pPr>
      <w:r>
        <w:rPr>
          <w:rFonts w:ascii="Times New Roman" w:hAnsi="Times New Roman" w:cs="Times New Roman"/>
          <w:sz w:val="24"/>
          <w:szCs w:val="24"/>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rPr>
          <w:rFonts w:ascii="Times New Roman" w:hAnsi="Times New Roman" w:cs="Times New Roman"/>
          <w:sz w:val="24"/>
          <w:szCs w:val="24"/>
        </w:rPr>
      </w:pPr>
      <w:proofErr w:type="gramStart"/>
      <w:r>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rPr>
          <w:rFonts w:ascii="Times New Roman" w:hAnsi="Times New Roman" w:cs="Times New Roman"/>
          <w:sz w:val="24"/>
          <w:szCs w:val="24"/>
        </w:rPr>
      </w:pPr>
      <w:r>
        <w:rPr>
          <w:rFonts w:ascii="Times New Roman" w:hAnsi="Times New Roman" w:cs="Times New Roman"/>
          <w:sz w:val="24"/>
          <w:szCs w:val="24"/>
        </w:rP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pPr>
        <w:rPr>
          <w:rFonts w:ascii="Times New Roman" w:hAnsi="Times New Roman" w:cs="Times New Roman"/>
          <w:sz w:val="24"/>
          <w:szCs w:val="24"/>
        </w:rPr>
      </w:pPr>
      <w:r>
        <w:rPr>
          <w:rFonts w:ascii="Times New Roman" w:hAnsi="Times New Roman" w:cs="Times New Roman"/>
          <w:sz w:val="24"/>
          <w:szCs w:val="24"/>
        </w:rP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w:t>
      </w:r>
      <w:r>
        <w:rPr>
          <w:rFonts w:ascii="Times New Roman" w:hAnsi="Times New Roman" w:cs="Times New Roman"/>
          <w:sz w:val="24"/>
          <w:szCs w:val="24"/>
        </w:rPr>
        <w:lastRenderedPageBreak/>
        <w:t>одного раза в три месяца. При их отсутствии должна быть предусмотрена возможность естественной вентиляции палат.</w:t>
      </w:r>
    </w:p>
    <w:p>
      <w:pPr>
        <w:rPr>
          <w:rFonts w:ascii="Times New Roman" w:hAnsi="Times New Roman" w:cs="Times New Roman"/>
          <w:sz w:val="24"/>
          <w:szCs w:val="24"/>
        </w:rPr>
      </w:pPr>
      <w:r>
        <w:rPr>
          <w:rFonts w:ascii="Times New Roman" w:hAnsi="Times New Roman" w:cs="Times New Roman"/>
          <w:sz w:val="24"/>
          <w:szCs w:val="24"/>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pPr>
        <w:rPr>
          <w:rFonts w:ascii="Times New Roman" w:hAnsi="Times New Roman" w:cs="Times New Roman"/>
          <w:sz w:val="24"/>
          <w:szCs w:val="24"/>
        </w:rPr>
      </w:pPr>
      <w:proofErr w:type="gramStart"/>
      <w:r>
        <w:rPr>
          <w:rFonts w:ascii="Times New Roman" w:hAnsi="Times New Roman" w:cs="Times New Roman"/>
          <w:sz w:val="24"/>
          <w:szCs w:val="24"/>
        </w:rPr>
        <w:t>При госпитализации детей в возрасте до одного года в составе отделения для детей</w:t>
      </w:r>
      <w:proofErr w:type="gramEnd"/>
      <w:r>
        <w:rPr>
          <w:rFonts w:ascii="Times New Roman" w:hAnsi="Times New Roman" w:cs="Times New Roman"/>
          <w:sz w:val="24"/>
          <w:szCs w:val="24"/>
        </w:rPr>
        <w:t xml:space="preserve"> предусматриваются помещения для приготовления и розлива детских смесей.</w:t>
      </w:r>
    </w:p>
    <w:p>
      <w:pPr>
        <w:rPr>
          <w:rFonts w:ascii="Times New Roman" w:hAnsi="Times New Roman" w:cs="Times New Roman"/>
          <w:sz w:val="24"/>
          <w:szCs w:val="24"/>
        </w:rPr>
      </w:pPr>
      <w:r>
        <w:rPr>
          <w:rFonts w:ascii="Times New Roman" w:hAnsi="Times New Roman" w:cs="Times New Roman"/>
          <w:sz w:val="24"/>
          <w:szCs w:val="24"/>
        </w:rP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proofErr w:type="gramStart"/>
      <w:r>
        <w:rPr>
          <w:rFonts w:ascii="Times New Roman" w:hAnsi="Times New Roman" w:cs="Times New Roman"/>
          <w:sz w:val="24"/>
          <w:szCs w:val="24"/>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pPr>
        <w:rPr>
          <w:rFonts w:ascii="Times New Roman" w:hAnsi="Times New Roman" w:cs="Times New Roman"/>
          <w:sz w:val="24"/>
          <w:szCs w:val="24"/>
        </w:rPr>
      </w:pPr>
      <w:r>
        <w:rPr>
          <w:rFonts w:ascii="Times New Roman" w:hAnsi="Times New Roman" w:cs="Times New Roman"/>
          <w:sz w:val="24"/>
          <w:szCs w:val="24"/>
        </w:rPr>
        <w:t>Данная услуга оказывается пациенту без взимания платы.</w:t>
      </w:r>
    </w:p>
    <w:p>
      <w:pPr>
        <w:rPr>
          <w:rFonts w:ascii="Times New Roman" w:hAnsi="Times New Roman" w:cs="Times New Roman"/>
          <w:sz w:val="24"/>
          <w:szCs w:val="24"/>
        </w:rPr>
      </w:pPr>
      <w:r>
        <w:rPr>
          <w:rFonts w:ascii="Times New Roman" w:hAnsi="Times New Roman" w:cs="Times New Roman"/>
          <w:sz w:val="24"/>
          <w:szCs w:val="24"/>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rPr>
          <w:rFonts w:ascii="Times New Roman" w:hAnsi="Times New Roman" w:cs="Times New Roman"/>
          <w:sz w:val="24"/>
          <w:szCs w:val="24"/>
        </w:rPr>
      </w:pPr>
      <w:r>
        <w:rPr>
          <w:rFonts w:ascii="Times New Roman" w:hAnsi="Times New Roman" w:cs="Times New Roman"/>
          <w:sz w:val="24"/>
          <w:szCs w:val="24"/>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pPr>
        <w:rPr>
          <w:rFonts w:ascii="Times New Roman" w:hAnsi="Times New Roman" w:cs="Times New Roman"/>
          <w:sz w:val="24"/>
          <w:szCs w:val="24"/>
        </w:rPr>
      </w:pPr>
      <w:r>
        <w:rPr>
          <w:rFonts w:ascii="Times New Roman" w:hAnsi="Times New Roman" w:cs="Times New Roman"/>
          <w:sz w:val="24"/>
          <w:szCs w:val="24"/>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lastRenderedPageBreak/>
        <w:t>8. Порядок направления больных и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pPr>
        <w:rPr>
          <w:rFonts w:ascii="Times New Roman" w:hAnsi="Times New Roman" w:cs="Times New Roman"/>
          <w:sz w:val="24"/>
          <w:szCs w:val="24"/>
        </w:rPr>
      </w:pPr>
      <w:r>
        <w:rPr>
          <w:rFonts w:ascii="Times New Roman" w:hAnsi="Times New Roman" w:cs="Times New Roman"/>
          <w:sz w:val="24"/>
          <w:szCs w:val="24"/>
        </w:rP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pPr>
        <w:rPr>
          <w:rFonts w:ascii="Times New Roman" w:hAnsi="Times New Roman" w:cs="Times New Roman"/>
          <w:sz w:val="24"/>
          <w:szCs w:val="24"/>
        </w:rPr>
      </w:pPr>
      <w:r>
        <w:rPr>
          <w:rFonts w:ascii="Times New Roman" w:hAnsi="Times New Roman" w:cs="Times New Roman"/>
          <w:sz w:val="24"/>
          <w:szCs w:val="24"/>
        </w:rP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pPr>
        <w:rPr>
          <w:rFonts w:ascii="Times New Roman" w:hAnsi="Times New Roman" w:cs="Times New Roman"/>
          <w:sz w:val="24"/>
          <w:szCs w:val="24"/>
        </w:rPr>
      </w:pPr>
      <w:r>
        <w:rPr>
          <w:rFonts w:ascii="Times New Roman" w:hAnsi="Times New Roman" w:cs="Times New Roman"/>
          <w:sz w:val="24"/>
          <w:szCs w:val="24"/>
        </w:rP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9. Условия и сроки диспансеризации населения для отдельных категорий населения, профилактических осмотров несовершеннолетних</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pPr>
        <w:rPr>
          <w:rFonts w:ascii="Times New Roman" w:hAnsi="Times New Roman" w:cs="Times New Roman"/>
          <w:sz w:val="24"/>
          <w:szCs w:val="24"/>
        </w:rPr>
      </w:pPr>
      <w:r>
        <w:rPr>
          <w:rFonts w:ascii="Times New Roman" w:hAnsi="Times New Roman" w:cs="Times New Roman"/>
          <w:sz w:val="24"/>
          <w:szCs w:val="24"/>
        </w:rPr>
        <w:t xml:space="preserve">Диспансеризация населения осуществляется медицинскими организациями, участвующими в реализации </w:t>
      </w:r>
      <w:hyperlink r:id="rId46"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xml:space="preserve">, в соответствии с программами диспансеризации и в сроки, утвержденные </w:t>
      </w:r>
      <w:hyperlink r:id="rId47"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Министерства здравоохранения </w:t>
      </w:r>
      <w:r>
        <w:rPr>
          <w:rFonts w:ascii="Times New Roman" w:hAnsi="Times New Roman" w:cs="Times New Roman"/>
          <w:sz w:val="24"/>
          <w:szCs w:val="24"/>
        </w:rPr>
        <w:lastRenderedPageBreak/>
        <w:t xml:space="preserve">Российской Федерации от 26 октября 2017 г. N 869н "Об утверждении </w:t>
      </w:r>
      <w:proofErr w:type="gramStart"/>
      <w:r>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Pr>
          <w:rFonts w:ascii="Times New Roman" w:hAnsi="Times New Roman" w:cs="Times New Roman"/>
          <w:sz w:val="24"/>
          <w:szCs w:val="24"/>
        </w:rPr>
        <w:t>".</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w:t>
      </w:r>
      <w:hyperlink r:id="rId48" w:anchor="block_3000" w:history="1">
        <w:r>
          <w:rPr>
            <w:rFonts w:ascii="Times New Roman" w:hAnsi="Times New Roman" w:cs="Times New Roman"/>
            <w:sz w:val="24"/>
            <w:szCs w:val="24"/>
          </w:rPr>
          <w:t>форме</w:t>
        </w:r>
      </w:hyperlink>
      <w:r>
        <w:rPr>
          <w:rFonts w:ascii="Times New Roman" w:hAnsi="Times New Roman" w:cs="Times New Roman"/>
          <w:sz w:val="24"/>
          <w:szCs w:val="24"/>
        </w:rPr>
        <w:t xml:space="preserve">, утвержденной </w:t>
      </w:r>
      <w:hyperlink r:id="rId49"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w:t>
      </w:r>
      <w:proofErr w:type="gramEnd"/>
      <w:r>
        <w:rPr>
          <w:rFonts w:ascii="Times New Roman" w:hAnsi="Times New Roman" w:cs="Times New Roman"/>
          <w:sz w:val="24"/>
          <w:szCs w:val="24"/>
        </w:rPr>
        <w:t xml:space="preserve"> и профилактических медицинских осмотров, </w:t>
      </w:r>
      <w:proofErr w:type="gramStart"/>
      <w:r>
        <w:rPr>
          <w:rFonts w:ascii="Times New Roman" w:hAnsi="Times New Roman" w:cs="Times New Roman"/>
          <w:sz w:val="24"/>
          <w:szCs w:val="24"/>
        </w:rPr>
        <w:t>порядках</w:t>
      </w:r>
      <w:proofErr w:type="gramEnd"/>
      <w:r>
        <w:rPr>
          <w:rFonts w:ascii="Times New Roman" w:hAnsi="Times New Roman" w:cs="Times New Roman"/>
          <w:sz w:val="24"/>
          <w:szCs w:val="24"/>
        </w:rPr>
        <w:t xml:space="preserve"> по их заполнению".</w:t>
      </w:r>
    </w:p>
    <w:p>
      <w:pPr>
        <w:rPr>
          <w:rFonts w:ascii="Times New Roman" w:hAnsi="Times New Roman" w:cs="Times New Roman"/>
          <w:sz w:val="24"/>
          <w:szCs w:val="24"/>
        </w:rPr>
      </w:pPr>
      <w:r>
        <w:rPr>
          <w:rFonts w:ascii="Times New Roman" w:hAnsi="Times New Roman" w:cs="Times New Roman"/>
          <w:sz w:val="24"/>
          <w:szCs w:val="24"/>
        </w:rP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rPr>
          <w:rFonts w:ascii="Times New Roman" w:hAnsi="Times New Roman" w:cs="Times New Roman"/>
          <w:sz w:val="24"/>
          <w:szCs w:val="24"/>
        </w:rPr>
      </w:pPr>
      <w:r>
        <w:rPr>
          <w:rFonts w:ascii="Times New Roman" w:hAnsi="Times New Roman" w:cs="Times New Roman"/>
          <w:sz w:val="24"/>
          <w:szCs w:val="24"/>
        </w:rPr>
        <w:t xml:space="preserve">Профилактические осмотры несовершеннолетних осуществляются медицинскими организациями, участвующими в реализации </w:t>
      </w:r>
      <w:hyperlink r:id="rId50"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xml:space="preserve">, в порядке и в сроки, утвержденные </w:t>
      </w:r>
      <w:hyperlink r:id="rId51"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pPr>
        <w:rPr>
          <w:rFonts w:ascii="Times New Roman" w:hAnsi="Times New Roman" w:cs="Times New Roman"/>
          <w:sz w:val="24"/>
          <w:szCs w:val="24"/>
        </w:rPr>
      </w:pPr>
      <w:r>
        <w:rPr>
          <w:rFonts w:ascii="Times New Roman" w:hAnsi="Times New Roman" w:cs="Times New Roman"/>
          <w:sz w:val="24"/>
          <w:szCs w:val="24"/>
        </w:rP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proofErr w:type="gramStart"/>
      <w:r>
        <w:rPr>
          <w:rFonts w:ascii="Times New Roman" w:hAnsi="Times New Roman" w:cs="Times New Roman"/>
          <w:sz w:val="24"/>
          <w:szCs w:val="24"/>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w:t>
      </w:r>
      <w:hyperlink r:id="rId52" w:history="1">
        <w:r>
          <w:rPr>
            <w:rFonts w:ascii="Times New Roman" w:hAnsi="Times New Roman" w:cs="Times New Roman"/>
            <w:sz w:val="24"/>
            <w:szCs w:val="24"/>
          </w:rPr>
          <w:t>от 15 февраля 2013 г. N 72н</w:t>
        </w:r>
      </w:hyperlink>
      <w:r>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 и </w:t>
      </w:r>
      <w:hyperlink r:id="rId53" w:history="1">
        <w:r>
          <w:rPr>
            <w:rFonts w:ascii="Times New Roman" w:hAnsi="Times New Roman" w:cs="Times New Roman"/>
            <w:sz w:val="24"/>
            <w:szCs w:val="24"/>
          </w:rPr>
          <w:t>от 11 апреля 2013 г. N 216н</w:t>
        </w:r>
      </w:hyperlink>
      <w:r>
        <w:rPr>
          <w:rFonts w:ascii="Times New Roman" w:hAnsi="Times New Roman" w:cs="Times New Roman"/>
          <w:sz w:val="24"/>
          <w:szCs w:val="24"/>
        </w:rPr>
        <w:t xml:space="preserve"> "Об утверждении Порядка диспансеризации детей-сирот и детей</w:t>
      </w:r>
      <w:proofErr w:type="gramEnd"/>
      <w:r>
        <w:rPr>
          <w:rFonts w:ascii="Times New Roman" w:hAnsi="Times New Roman" w:cs="Times New Roman"/>
          <w:sz w:val="24"/>
          <w:szCs w:val="24"/>
        </w:rPr>
        <w:t xml:space="preserve">, оставшихся без попечения родителей, в том числе усыновленных (удочеренных), </w:t>
      </w:r>
      <w:r>
        <w:rPr>
          <w:rFonts w:ascii="Times New Roman" w:hAnsi="Times New Roman" w:cs="Times New Roman"/>
          <w:sz w:val="24"/>
          <w:szCs w:val="24"/>
        </w:rPr>
        <w:lastRenderedPageBreak/>
        <w:t>принятых под опеку (попечительство), в приемную или патронатную семью" за счет средств ОМС.</w:t>
      </w:r>
    </w:p>
    <w:p>
      <w:pPr>
        <w:rPr>
          <w:rFonts w:ascii="Times New Roman" w:hAnsi="Times New Roman" w:cs="Times New Roman"/>
          <w:sz w:val="24"/>
          <w:szCs w:val="24"/>
        </w:rPr>
      </w:pPr>
      <w:r>
        <w:rPr>
          <w:rFonts w:ascii="Times New Roman" w:hAnsi="Times New Roman" w:cs="Times New Roman"/>
          <w:sz w:val="24"/>
          <w:szCs w:val="24"/>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pPr>
        <w:rPr>
          <w:rFonts w:ascii="Times New Roman" w:hAnsi="Times New Roman" w:cs="Times New Roman"/>
          <w:sz w:val="24"/>
          <w:szCs w:val="24"/>
        </w:rPr>
      </w:pPr>
      <w:r>
        <w:rPr>
          <w:rFonts w:ascii="Times New Roman" w:hAnsi="Times New Roman" w:cs="Times New Roman"/>
          <w:sz w:val="24"/>
          <w:szCs w:val="24"/>
        </w:rP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pPr>
        <w:rPr>
          <w:rFonts w:ascii="Times New Roman" w:hAnsi="Times New Roman" w:cs="Times New Roman"/>
          <w:sz w:val="24"/>
          <w:szCs w:val="24"/>
        </w:rPr>
      </w:pPr>
      <w:proofErr w:type="gramStart"/>
      <w:r>
        <w:rPr>
          <w:rFonts w:ascii="Times New Roman" w:hAnsi="Times New Roman" w:cs="Times New Roman"/>
          <w:sz w:val="24"/>
          <w:szCs w:val="24"/>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pPr>
        <w:rPr>
          <w:rFonts w:ascii="Times New Roman" w:hAnsi="Times New Roman" w:cs="Times New Roman"/>
          <w:sz w:val="24"/>
          <w:szCs w:val="24"/>
        </w:rPr>
      </w:pPr>
      <w:r>
        <w:rPr>
          <w:rFonts w:ascii="Times New Roman" w:hAnsi="Times New Roman" w:cs="Times New Roman"/>
          <w:sz w:val="24"/>
          <w:szCs w:val="24"/>
        </w:rP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pPr>
        <w:rPr>
          <w:rFonts w:ascii="Times New Roman" w:hAnsi="Times New Roman" w:cs="Times New Roman"/>
          <w:sz w:val="24"/>
          <w:szCs w:val="24"/>
        </w:rPr>
      </w:pPr>
      <w:r>
        <w:rPr>
          <w:rFonts w:ascii="Times New Roman" w:hAnsi="Times New Roman" w:cs="Times New Roman"/>
          <w:sz w:val="24"/>
          <w:szCs w:val="24"/>
        </w:rPr>
        <w:t>Оказание скорой медицинской помощи осуществляется подразделениями и станциями скорой медицинской помощи.</w:t>
      </w:r>
    </w:p>
    <w:p>
      <w:pPr>
        <w:rPr>
          <w:rFonts w:ascii="Times New Roman" w:hAnsi="Times New Roman" w:cs="Times New Roman"/>
          <w:sz w:val="24"/>
          <w:szCs w:val="24"/>
        </w:rPr>
      </w:pPr>
      <w:r>
        <w:rPr>
          <w:rFonts w:ascii="Times New Roman" w:hAnsi="Times New Roman" w:cs="Times New Roman"/>
          <w:sz w:val="24"/>
          <w:szCs w:val="24"/>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lastRenderedPageBreak/>
        <w:t xml:space="preserve">Возмещение расходов медицинской организации, не участвующей в реализации </w:t>
      </w:r>
      <w:hyperlink r:id="rId54"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осуществляется за оказание медицинской помощи в экстренной форме.</w:t>
      </w:r>
    </w:p>
    <w:p>
      <w:pPr>
        <w:rPr>
          <w:rFonts w:ascii="Times New Roman" w:hAnsi="Times New Roman" w:cs="Times New Roman"/>
          <w:sz w:val="24"/>
          <w:szCs w:val="24"/>
        </w:rPr>
      </w:pPr>
      <w:proofErr w:type="gramStart"/>
      <w:r>
        <w:rPr>
          <w:rFonts w:ascii="Times New Roman" w:hAnsi="Times New Roman" w:cs="Times New Roman"/>
          <w:sz w:val="24"/>
          <w:szCs w:val="24"/>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5" w:anchor="block_76" w:history="1">
        <w:r>
          <w:rPr>
            <w:rFonts w:ascii="Times New Roman" w:hAnsi="Times New Roman" w:cs="Times New Roman"/>
            <w:sz w:val="24"/>
            <w:szCs w:val="24"/>
          </w:rPr>
          <w:t>статьей 76</w:t>
        </w:r>
      </w:hyperlink>
      <w:r>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rPr>
          <w:rFonts w:ascii="Times New Roman" w:hAnsi="Times New Roman" w:cs="Times New Roman"/>
          <w:sz w:val="24"/>
          <w:szCs w:val="24"/>
        </w:rPr>
        <w:t xml:space="preserve"> в </w:t>
      </w:r>
      <w:hyperlink r:id="rId56" w:anchor="block_1000" w:history="1">
        <w:r>
          <w:rPr>
            <w:rFonts w:ascii="Times New Roman" w:hAnsi="Times New Roman" w:cs="Times New Roman"/>
            <w:sz w:val="24"/>
            <w:szCs w:val="24"/>
          </w:rPr>
          <w:t>состав</w:t>
        </w:r>
      </w:hyperlink>
      <w:r>
        <w:rPr>
          <w:rFonts w:ascii="Times New Roman" w:hAnsi="Times New Roman" w:cs="Times New Roman"/>
          <w:sz w:val="24"/>
          <w:szCs w:val="24"/>
        </w:rPr>
        <w:t xml:space="preserve"> комиссии по разработке территориальной программы ОМС в Хабаровском крае, утвержденный </w:t>
      </w:r>
      <w:hyperlink r:id="rId57"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Хабаровского края от 23 марта 2012 г. N 71-пр.</w:t>
      </w:r>
    </w:p>
    <w:p>
      <w:pPr>
        <w:rPr>
          <w:rFonts w:ascii="Times New Roman" w:hAnsi="Times New Roman" w:cs="Times New Roman"/>
          <w:sz w:val="24"/>
          <w:szCs w:val="24"/>
        </w:rPr>
      </w:pPr>
      <w:r>
        <w:rPr>
          <w:rFonts w:ascii="Times New Roman" w:hAnsi="Times New Roman" w:cs="Times New Roman"/>
          <w:sz w:val="24"/>
          <w:szCs w:val="24"/>
        </w:rPr>
        <w:t>Возмещение расходов осуществляется министерством здравоохранения края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pPr>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 гражданина, которому была оказана медицинская помощь в экстренной форме;</w:t>
      </w:r>
    </w:p>
    <w:p>
      <w:pPr>
        <w:rPr>
          <w:rFonts w:ascii="Times New Roman" w:hAnsi="Times New Roman" w:cs="Times New Roman"/>
          <w:sz w:val="24"/>
          <w:szCs w:val="24"/>
        </w:rPr>
      </w:pPr>
      <w:proofErr w:type="gramStart"/>
      <w:r>
        <w:rPr>
          <w:rFonts w:ascii="Times New Roman" w:hAnsi="Times New Roman" w:cs="Times New Roman"/>
          <w:sz w:val="24"/>
          <w:szCs w:val="24"/>
        </w:rPr>
        <w:t xml:space="preserve">формы </w:t>
      </w:r>
      <w:hyperlink r:id="rId58" w:anchor="block_5000" w:history="1">
        <w:r>
          <w:rPr>
            <w:rFonts w:ascii="Times New Roman" w:hAnsi="Times New Roman" w:cs="Times New Roman"/>
            <w:sz w:val="24"/>
            <w:szCs w:val="24"/>
          </w:rPr>
          <w:t>N 066/у-02</w:t>
        </w:r>
      </w:hyperlink>
      <w:r>
        <w:rPr>
          <w:rFonts w:ascii="Times New Roman" w:hAnsi="Times New Roman" w:cs="Times New Roman"/>
          <w:sz w:val="24"/>
          <w:szCs w:val="24"/>
        </w:rPr>
        <w:t xml:space="preserve"> "статистическая карта выбывшего из стационара" или </w:t>
      </w:r>
      <w:hyperlink r:id="rId59" w:anchor="block_3096" w:history="1">
        <w:r>
          <w:rPr>
            <w:rFonts w:ascii="Times New Roman" w:hAnsi="Times New Roman" w:cs="Times New Roman"/>
            <w:sz w:val="24"/>
            <w:szCs w:val="24"/>
          </w:rPr>
          <w:t xml:space="preserve">N 096/у </w:t>
        </w:r>
      </w:hyperlink>
      <w:r>
        <w:rPr>
          <w:rFonts w:ascii="Times New Roman" w:hAnsi="Times New Roman" w:cs="Times New Roman"/>
          <w:sz w:val="24"/>
          <w:szCs w:val="24"/>
        </w:rPr>
        <w:t>"история родов".</w:t>
      </w:r>
      <w:proofErr w:type="gramEnd"/>
    </w:p>
    <w:p>
      <w:pPr>
        <w:rPr>
          <w:rFonts w:ascii="Times New Roman" w:hAnsi="Times New Roman" w:cs="Times New Roman"/>
          <w:sz w:val="24"/>
          <w:szCs w:val="24"/>
        </w:rPr>
      </w:pPr>
      <w:r>
        <w:rPr>
          <w:rFonts w:ascii="Times New Roman" w:hAnsi="Times New Roman" w:cs="Times New Roman"/>
          <w:sz w:val="24"/>
          <w:szCs w:val="24"/>
        </w:rPr>
        <w:t>Заявление подлежит регистрации в течение трех дней с момента его поступления в министерство здравоохранения края.</w:t>
      </w:r>
    </w:p>
    <w:p>
      <w:pPr>
        <w:rPr>
          <w:rFonts w:ascii="Times New Roman" w:hAnsi="Times New Roman" w:cs="Times New Roman"/>
          <w:sz w:val="24"/>
          <w:szCs w:val="24"/>
        </w:rPr>
      </w:pPr>
      <w:r>
        <w:rPr>
          <w:rFonts w:ascii="Times New Roman" w:hAnsi="Times New Roman" w:cs="Times New Roman"/>
          <w:sz w:val="24"/>
          <w:szCs w:val="24"/>
        </w:rPr>
        <w:t>Возмещение расходов осуществляется в течение 60 календарных дней со дня регистрации заявления.</w:t>
      </w:r>
    </w:p>
    <w:p>
      <w:pPr>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w:t>
      </w:r>
      <w:hyperlink r:id="rId60" w:anchor="block_1000" w:history="1">
        <w:r>
          <w:rPr>
            <w:rFonts w:ascii="Times New Roman" w:hAnsi="Times New Roman" w:cs="Times New Roman"/>
            <w:sz w:val="24"/>
            <w:szCs w:val="24"/>
          </w:rPr>
          <w:t>Территориальной программы</w:t>
        </w:r>
      </w:hyperlink>
      <w:r>
        <w:rPr>
          <w:rFonts w:ascii="Times New Roman" w:hAnsi="Times New Roman" w:cs="Times New Roman"/>
          <w:sz w:val="24"/>
          <w:szCs w:val="24"/>
        </w:rPr>
        <w:t xml:space="preserve"> являются:</w:t>
      </w:r>
    </w:p>
    <w:p>
      <w:pPr>
        <w:rPr>
          <w:rFonts w:ascii="Times New Roman" w:hAnsi="Times New Roman" w:cs="Times New Roman"/>
          <w:sz w:val="24"/>
          <w:szCs w:val="24"/>
        </w:rPr>
      </w:pPr>
      <w:r>
        <w:rPr>
          <w:rFonts w:ascii="Times New Roman" w:hAnsi="Times New Roman" w:cs="Times New Roman"/>
          <w:sz w:val="24"/>
          <w:szCs w:val="24"/>
        </w:rPr>
        <w:t>представление неполного пакета документов, указанных в настоящем пункте;</w:t>
      </w:r>
    </w:p>
    <w:p>
      <w:pPr>
        <w:rPr>
          <w:rFonts w:ascii="Times New Roman" w:hAnsi="Times New Roman" w:cs="Times New Roman"/>
          <w:sz w:val="24"/>
          <w:szCs w:val="24"/>
        </w:rPr>
      </w:pPr>
      <w:r>
        <w:rPr>
          <w:rFonts w:ascii="Times New Roman" w:hAnsi="Times New Roman" w:cs="Times New Roman"/>
          <w:sz w:val="24"/>
          <w:szCs w:val="24"/>
        </w:rP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pPr>
        <w:rPr>
          <w:rFonts w:ascii="Times New Roman" w:hAnsi="Times New Roman" w:cs="Times New Roman"/>
          <w:sz w:val="24"/>
          <w:szCs w:val="24"/>
        </w:rPr>
      </w:pPr>
      <w:r>
        <w:rPr>
          <w:rFonts w:ascii="Times New Roman" w:hAnsi="Times New Roman" w:cs="Times New Roman"/>
          <w:sz w:val="24"/>
          <w:szCs w:val="24"/>
        </w:rP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pPr>
        <w:rPr>
          <w:rFonts w:ascii="Times New Roman" w:hAnsi="Times New Roman" w:cs="Times New Roman"/>
          <w:sz w:val="24"/>
          <w:szCs w:val="24"/>
        </w:rPr>
      </w:pPr>
      <w:r>
        <w:rPr>
          <w:rFonts w:ascii="Times New Roman" w:hAnsi="Times New Roman" w:cs="Times New Roman"/>
          <w:sz w:val="24"/>
          <w:szCs w:val="24"/>
        </w:rPr>
        <w:t>решение о ненадлежащем качестве оказанной медицинской помощи по результатам проведенной проверки.</w:t>
      </w:r>
    </w:p>
    <w:p>
      <w:pPr>
        <w:rPr>
          <w:rFonts w:ascii="Times New Roman" w:hAnsi="Times New Roman" w:cs="Times New Roman"/>
          <w:sz w:val="24"/>
          <w:szCs w:val="24"/>
        </w:rPr>
      </w:pPr>
      <w:r>
        <w:rPr>
          <w:rFonts w:ascii="Times New Roman" w:hAnsi="Times New Roman" w:cs="Times New Roman"/>
          <w:sz w:val="24"/>
          <w:szCs w:val="24"/>
        </w:rPr>
        <w:lastRenderedPageBreak/>
        <w:t>О принятом решении заявитель извещается в течение 30 дней со дня принятия решения.</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Во исполнение </w:t>
      </w:r>
      <w:hyperlink r:id="rId61" w:anchor="block_15" w:history="1">
        <w:r>
          <w:rPr>
            <w:rFonts w:ascii="Times New Roman" w:hAnsi="Times New Roman" w:cs="Times New Roman"/>
            <w:sz w:val="24"/>
            <w:szCs w:val="24"/>
          </w:rPr>
          <w:t>статьи 15</w:t>
        </w:r>
      </w:hyperlink>
      <w:r>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pPr>
        <w:rPr>
          <w:rFonts w:ascii="Times New Roman" w:hAnsi="Times New Roman" w:cs="Times New Roman"/>
          <w:sz w:val="24"/>
          <w:szCs w:val="24"/>
        </w:rPr>
      </w:pPr>
      <w:r>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pPr>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pPr>
        <w:rPr>
          <w:rFonts w:ascii="Times New Roman" w:hAnsi="Times New Roman" w:cs="Times New Roman"/>
          <w:sz w:val="24"/>
          <w:szCs w:val="24"/>
        </w:rPr>
      </w:pPr>
      <w:r>
        <w:rPr>
          <w:rFonts w:ascii="Times New Roman" w:hAnsi="Times New Roman" w:cs="Times New Roman"/>
          <w:sz w:val="24"/>
          <w:szCs w:val="24"/>
        </w:rP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pPr>
        <w:rPr>
          <w:rFonts w:ascii="Times New Roman" w:hAnsi="Times New Roman" w:cs="Times New Roman"/>
          <w:sz w:val="24"/>
          <w:szCs w:val="24"/>
        </w:rPr>
      </w:pPr>
      <w:r>
        <w:rPr>
          <w:rFonts w:ascii="Times New Roman" w:hAnsi="Times New Roman" w:cs="Times New Roman"/>
          <w:sz w:val="24"/>
          <w:szCs w:val="24"/>
        </w:rPr>
        <w:t>- содействие инвалиду при входе в здание и выходе из него, информирование его о доступных маршрутах общественного транспорта;</w:t>
      </w:r>
    </w:p>
    <w:p>
      <w:pPr>
        <w:rPr>
          <w:rFonts w:ascii="Times New Roman" w:hAnsi="Times New Roman" w:cs="Times New Roman"/>
          <w:sz w:val="24"/>
          <w:szCs w:val="24"/>
        </w:rPr>
      </w:pPr>
      <w:proofErr w:type="gramStart"/>
      <w:r>
        <w:rPr>
          <w:rFonts w:ascii="Times New Roman" w:hAnsi="Times New Roman" w:cs="Times New Roman"/>
          <w:sz w:val="24"/>
          <w:szCs w:val="24"/>
        </w:rP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rPr>
          <w:rFonts w:ascii="Times New Roman" w:hAnsi="Times New Roman" w:cs="Times New Roman"/>
          <w:sz w:val="24"/>
          <w:szCs w:val="24"/>
        </w:rPr>
      </w:pPr>
      <w:r>
        <w:rPr>
          <w:rFonts w:ascii="Times New Roman" w:hAnsi="Times New Roman" w:cs="Times New Roman"/>
          <w:sz w:val="24"/>
          <w:szCs w:val="24"/>
        </w:rPr>
        <w:lastRenderedPageBreak/>
        <w:br/>
      </w:r>
    </w:p>
    <w:p>
      <w:pPr>
        <w:rPr>
          <w:rFonts w:ascii="Times New Roman" w:hAnsi="Times New Roman" w:cs="Times New Roman"/>
          <w:sz w:val="24"/>
          <w:szCs w:val="24"/>
        </w:rPr>
      </w:pPr>
      <w:proofErr w:type="gramStart"/>
      <w:r>
        <w:rPr>
          <w:rFonts w:ascii="Times New Roman" w:hAnsi="Times New Roman" w:cs="Times New Roman"/>
          <w:sz w:val="24"/>
          <w:szCs w:val="24"/>
        </w:rPr>
        <w:t xml:space="preserve">Пациенты, имеющие медицинские и (или) эпидемиологические показания, установленные в соответствии с </w:t>
      </w:r>
      <w:hyperlink r:id="rId62"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hyperlink r:id="rId63" w:anchor="block_10000" w:history="1">
        <w:r>
          <w:rPr>
            <w:rFonts w:ascii="Times New Roman" w:hAnsi="Times New Roman" w:cs="Times New Roman"/>
            <w:sz w:val="24"/>
            <w:szCs w:val="24"/>
          </w:rPr>
          <w:t>СанПиН 2.1.3.2630-10</w:t>
        </w:r>
      </w:hyperlink>
      <w:r>
        <w:rPr>
          <w:rFonts w:ascii="Times New Roman" w:hAnsi="Times New Roman" w:cs="Times New Roman"/>
          <w:sz w:val="24"/>
          <w:szCs w:val="24"/>
        </w:rPr>
        <w:t xml:space="preserve"> "Санитарно-эпидемиологические требования к организациям, осуществляющим медицинскую</w:t>
      </w:r>
      <w:proofErr w:type="gramEnd"/>
      <w:r>
        <w:rPr>
          <w:rFonts w:ascii="Times New Roman" w:hAnsi="Times New Roman" w:cs="Times New Roman"/>
          <w:sz w:val="24"/>
          <w:szCs w:val="24"/>
        </w:rPr>
        <w:t xml:space="preserve"> деятельность", утвержденных </w:t>
      </w:r>
      <w:hyperlink r:id="rId64"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Главного государственного санитарного врача Российской Федерации от 18 мая 2010 г. N 58.</w:t>
      </w:r>
    </w:p>
    <w:p>
      <w:pPr>
        <w:rPr>
          <w:rFonts w:ascii="Times New Roman" w:hAnsi="Times New Roman" w:cs="Times New Roman"/>
          <w:sz w:val="24"/>
          <w:szCs w:val="24"/>
        </w:rPr>
      </w:pPr>
      <w:r>
        <w:rPr>
          <w:rFonts w:ascii="Times New Roman" w:hAnsi="Times New Roman" w:cs="Times New Roman"/>
          <w:sz w:val="24"/>
          <w:szCs w:val="24"/>
        </w:rP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Приложение N 3</w:t>
      </w:r>
      <w:r>
        <w:rPr>
          <w:rFonts w:ascii="Times New Roman" w:hAnsi="Times New Roman" w:cs="Times New Roman"/>
          <w:sz w:val="24"/>
          <w:szCs w:val="24"/>
        </w:rPr>
        <w:br/>
        <w:t xml:space="preserve">к </w:t>
      </w:r>
      <w:hyperlink r:id="rId65" w:anchor="block_1000" w:history="1">
        <w:r>
          <w:rPr>
            <w:rFonts w:ascii="Times New Roman" w:hAnsi="Times New Roman" w:cs="Times New Roman"/>
            <w:sz w:val="24"/>
            <w:szCs w:val="24"/>
          </w:rPr>
          <w:t>Территориальной программе</w:t>
        </w:r>
      </w:hyperlink>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Целевые значения</w:t>
      </w:r>
      <w:r>
        <w:rPr>
          <w:rFonts w:ascii="Times New Roman" w:hAnsi="Times New Roman" w:cs="Times New Roman"/>
          <w:sz w:val="24"/>
          <w:szCs w:val="24"/>
        </w:rPr>
        <w:br/>
        <w:t>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w:t>
      </w:r>
    </w:p>
    <w:p>
      <w:pPr>
        <w:rPr>
          <w:rFonts w:ascii="Times New Roman" w:hAnsi="Times New Roman" w:cs="Times New Roman"/>
          <w:sz w:val="24"/>
          <w:szCs w:val="24"/>
        </w:rPr>
      </w:pPr>
    </w:p>
    <w:tbl>
      <w:tblPr>
        <w:tblW w:w="14940" w:type="dxa"/>
        <w:tblCellMar>
          <w:top w:w="15" w:type="dxa"/>
          <w:left w:w="15" w:type="dxa"/>
          <w:bottom w:w="15" w:type="dxa"/>
          <w:right w:w="15" w:type="dxa"/>
        </w:tblCellMar>
        <w:tblLook w:val="04A0" w:firstRow="1" w:lastRow="0" w:firstColumn="1" w:lastColumn="0" w:noHBand="0" w:noVBand="1"/>
      </w:tblPr>
      <w:tblGrid>
        <w:gridCol w:w="975"/>
        <w:gridCol w:w="5865"/>
        <w:gridCol w:w="3630"/>
        <w:gridCol w:w="1530"/>
        <w:gridCol w:w="1395"/>
        <w:gridCol w:w="1545"/>
      </w:tblGrid>
      <w:tr>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50" w:type="dxa"/>
            <w:vMerge w:val="restart"/>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3615" w:type="dxa"/>
            <w:vMerge w:val="restart"/>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440" w:type="dxa"/>
            <w:gridSpan w:val="3"/>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Значения индикатора</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ascii="Times New Roman" w:hAnsi="Times New Roman" w:cs="Times New Roman"/>
                <w:sz w:val="24"/>
                <w:szCs w:val="24"/>
              </w:rPr>
            </w:pPr>
          </w:p>
        </w:tc>
        <w:tc>
          <w:tcPr>
            <w:tcW w:w="0" w:type="auto"/>
            <w:vMerge/>
            <w:tcBorders>
              <w:top w:val="single" w:sz="6" w:space="0" w:color="000000"/>
              <w:left w:val="single" w:sz="6" w:space="0" w:color="D6DEE9"/>
              <w:bottom w:val="single" w:sz="6" w:space="0" w:color="000000"/>
              <w:right w:val="single" w:sz="6" w:space="0" w:color="000000"/>
            </w:tcBorders>
            <w:vAlign w:val="center"/>
            <w:hideMark/>
          </w:tcPr>
          <w:p>
            <w:pPr>
              <w:rPr>
                <w:rFonts w:ascii="Times New Roman" w:hAnsi="Times New Roman" w:cs="Times New Roman"/>
                <w:sz w:val="24"/>
                <w:szCs w:val="24"/>
              </w:rPr>
            </w:pPr>
          </w:p>
        </w:tc>
        <w:tc>
          <w:tcPr>
            <w:tcW w:w="0" w:type="auto"/>
            <w:vMerge/>
            <w:tcBorders>
              <w:top w:val="single" w:sz="6" w:space="0" w:color="000000"/>
              <w:left w:val="single" w:sz="6" w:space="0" w:color="D6DEE9"/>
              <w:bottom w:val="single" w:sz="6" w:space="0" w:color="000000"/>
              <w:right w:val="single" w:sz="6" w:space="0" w:color="000000"/>
            </w:tcBorders>
            <w:vAlign w:val="center"/>
            <w:hideMark/>
          </w:tcPr>
          <w:p>
            <w:pPr>
              <w:rPr>
                <w:rFonts w:ascii="Times New Roman" w:hAnsi="Times New Roman" w:cs="Times New Roman"/>
                <w:sz w:val="24"/>
                <w:szCs w:val="24"/>
              </w:rPr>
            </w:pPr>
          </w:p>
        </w:tc>
        <w:tc>
          <w:tcPr>
            <w:tcW w:w="151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2019 год</w:t>
            </w:r>
          </w:p>
        </w:tc>
        <w:tc>
          <w:tcPr>
            <w:tcW w:w="1380"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2020 год</w:t>
            </w:r>
          </w:p>
        </w:tc>
        <w:tc>
          <w:tcPr>
            <w:tcW w:w="151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2021 год</w:t>
            </w:r>
          </w:p>
        </w:tc>
      </w:tr>
      <w:tr>
        <w:tc>
          <w:tcPr>
            <w:tcW w:w="945"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w:t>
            </w:r>
          </w:p>
        </w:tc>
        <w:tc>
          <w:tcPr>
            <w:tcW w:w="5850"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w:t>
            </w:r>
          </w:p>
        </w:tc>
        <w:tc>
          <w:tcPr>
            <w:tcW w:w="361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w:t>
            </w:r>
          </w:p>
        </w:tc>
        <w:tc>
          <w:tcPr>
            <w:tcW w:w="151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w:t>
            </w:r>
          </w:p>
        </w:tc>
        <w:tc>
          <w:tcPr>
            <w:tcW w:w="1380"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w:t>
            </w:r>
          </w:p>
        </w:tc>
        <w:tc>
          <w:tcPr>
            <w:tcW w:w="151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w:t>
            </w:r>
          </w:p>
        </w:tc>
        <w:tc>
          <w:tcPr>
            <w:tcW w:w="13965" w:type="dxa"/>
            <w:gridSpan w:val="5"/>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Критерии качества медицинской помощи</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Удовлетворенность населения медицинской помощью</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 от числа опрошенных</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69,2</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69,4</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 от числа опрошенных</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69,2</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69,4</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 от числа опрошенных</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69,2</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69,4</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Смертность населения в трудоспособном возрасте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число умерших в трудоспособном возрасте на 100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564,7</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513,0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475,3</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1.3.</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в трудоспособном возрасте на дому в общем количестве умерших в трудоспособном возрасте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Материнская смертность</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100 тыс. человек, родившихся живыми</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9,8</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9,6</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9,6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1.5.</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Младенческая смертность</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 тыс. человек, родившихся живыми</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5,5</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5,4</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5,2</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1.5.1.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 тыс. человек, родившихся живыми</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5,7</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5,7</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5,2</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1.5.2.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 тыс. человек, родившихся живыми</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3,1</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3,1</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3,1</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1.6.</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в возрасте до 1 года на дому в общем количестве умерших в возрасте до 1 года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11,2</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11,1</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1.7.</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Смертность детей в возрасте 0 - 4 лет</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на 1 тыс. </w:t>
            </w:r>
            <w:proofErr w:type="gramStart"/>
            <w:r>
              <w:rPr>
                <w:rFonts w:ascii="Times New Roman" w:hAnsi="Times New Roman" w:cs="Times New Roman"/>
                <w:sz w:val="24"/>
                <w:szCs w:val="24"/>
              </w:rPr>
              <w:t>родившихся</w:t>
            </w:r>
            <w:proofErr w:type="gramEnd"/>
            <w:r>
              <w:rPr>
                <w:rFonts w:ascii="Times New Roman" w:hAnsi="Times New Roman" w:cs="Times New Roman"/>
                <w:sz w:val="24"/>
                <w:szCs w:val="24"/>
              </w:rPr>
              <w:t xml:space="preserve"> живыми</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7,5</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7,4</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7,1</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1.8.</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Смертность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число умерших на 1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11,9</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11,2</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1.8.1.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число умерших на 1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11,6</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11,3</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1.8.2.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число умерших на 1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11,7</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1.9.</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умерших в возрасте от 0 - 4 лет на дому в общем количестве умерших в возрасте 0 - 4 лет</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11,8</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11,7</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Смертность детей в возрасте 0 - 17 лет</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100 тыс. человек населения соответствующего возраста</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умерших в возрасте 0 - 17 лет на дому в общем количестве умерших в возрасте 0 - 17 лет</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14,9</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14,8</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5,9</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6,1</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1.13.</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впервые выявленных заболеваний при профилактических медицинских осмотрах и диспансеризации лиц </w:t>
            </w:r>
            <w:proofErr w:type="gramStart"/>
            <w:r>
              <w:rPr>
                <w:rFonts w:ascii="Times New Roman" w:hAnsi="Times New Roman" w:cs="Times New Roman"/>
                <w:sz w:val="24"/>
                <w:szCs w:val="24"/>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6,1</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6,2</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6,3</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1.14.</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54,1</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54,5</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56,0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55,9</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56,7</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58,2</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1.16.</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23,5</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24,5</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1.17.</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68,0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1.18.</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0,85</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0,80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0,75</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1.19.</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пациентов с инфарктом миокарда, госпитализированных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52,0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57,0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1.20.</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Pr>
                <w:rFonts w:ascii="Times New Roman" w:hAnsi="Times New Roman" w:cs="Times New Roman"/>
                <w:sz w:val="24"/>
                <w:szCs w:val="24"/>
              </w:rPr>
              <w:t>проведен</w:t>
            </w:r>
            <w:proofErr w:type="gramEnd"/>
            <w:r>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27,0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29,0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31,0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1.23.</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9,0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1.24.</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6 часов от начала заболевания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1.25.</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1.26.</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Количество обоснованных жалоб</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единиц на 1 тыс.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0,530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0,529</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0,526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в том числе на отказ в оказании медицинской помощи, предоставляемой в рамках </w:t>
            </w:r>
            <w:hyperlink r:id="rId66" w:anchor="block_1000" w:history="1">
              <w:r>
                <w:rPr>
                  <w:rFonts w:ascii="Times New Roman" w:hAnsi="Times New Roman" w:cs="Times New Roman"/>
                  <w:sz w:val="24"/>
                  <w:szCs w:val="24"/>
                </w:rPr>
                <w:t>Территориальной программы</w:t>
              </w:r>
            </w:hyperlink>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единиц на 1 тыс.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0,102</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0,100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0,097</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w:t>
            </w:r>
          </w:p>
        </w:tc>
        <w:tc>
          <w:tcPr>
            <w:tcW w:w="13965" w:type="dxa"/>
            <w:gridSpan w:val="5"/>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Критерии доступности медицинской помощи</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Обеспеченность населения врачами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37,10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37,20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37,20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35,70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35,80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35,80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13,90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Обеспеченность населения врачами при оказании медицинской помощи в условиях круглосуточного стационара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14,40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14,50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2.2.1.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17,10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17,20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17,20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2.2.2.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2,20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2.3.</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Обеспеченность населения врачами при оказании медицинской помощи в амбулаторно-</w:t>
            </w:r>
            <w:r>
              <w:rPr>
                <w:rFonts w:ascii="Times New Roman" w:hAnsi="Times New Roman" w:cs="Times New Roman"/>
                <w:sz w:val="24"/>
                <w:szCs w:val="24"/>
              </w:rPr>
              <w:lastRenderedPageBreak/>
              <w:t>поликлинических условиях</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21,40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2.3.1.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23,60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2.3.2.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11,40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Обеспеченность населения средним медицинским персоналом</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85,80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85,90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85,90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85,10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2.4.2.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45,10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45,20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45,20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Обеспеченность населения средним медицинским персоналом при оказании медицинской помощи в условиях круглосуточного стационара</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33,40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38,30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38,50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38,50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11,02</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11,02</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2.6.</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Обеспеченность населения средним медицинским персоналом при оказании медицинской помощи в амбулаторно-поликлинических условиях</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35,70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35,70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2.6.1.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37,10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37,20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37,20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2.6.2.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28,10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28,30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28,30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2.7.</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дней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11,5</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посещений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4 500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4 500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4 500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2.8.1.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городской местности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посещений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5 000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5 000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5 000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2.8.2.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сельской местности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посещений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3 900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3 900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3 900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2.9.</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дней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2.9.1.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городской местности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дней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2.9.2.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сельской местности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дней</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333</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2.10.</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расходов на оказание медицинской помощи в условиях дневных стационаров в общих расходах на </w:t>
            </w:r>
            <w:hyperlink r:id="rId67" w:anchor="block_1000" w:history="1">
              <w:r>
                <w:rPr>
                  <w:rFonts w:ascii="Times New Roman" w:hAnsi="Times New Roman" w:cs="Times New Roman"/>
                  <w:sz w:val="24"/>
                  <w:szCs w:val="24"/>
                </w:rPr>
                <w:t>Территориальную программу</w:t>
              </w:r>
            </w:hyperlink>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Доля расходов </w:t>
            </w:r>
            <w:proofErr w:type="gramStart"/>
            <w:r>
              <w:rPr>
                <w:rFonts w:ascii="Times New Roman" w:hAnsi="Times New Roman" w:cs="Times New Roman"/>
                <w:sz w:val="24"/>
                <w:szCs w:val="24"/>
              </w:rPr>
              <w:t xml:space="preserve">на оказание медицинской помощи в амбулаторных условиях в неотложной форме в общих расходах на </w:t>
            </w:r>
            <w:hyperlink r:id="rId68" w:anchor="block_1000" w:history="1">
              <w:r>
                <w:rPr>
                  <w:rFonts w:ascii="Times New Roman" w:hAnsi="Times New Roman" w:cs="Times New Roman"/>
                  <w:sz w:val="24"/>
                  <w:szCs w:val="24"/>
                </w:rPr>
                <w:t>Территориальную программу</w:t>
              </w:r>
              <w:proofErr w:type="gramEnd"/>
            </w:hyperlink>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63,0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63,0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63,0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2.13.</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охвата профилактическими медицинскими осмотрами взрослого населения, 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41,8</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45,3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56,6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2.13.1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Городских жителей</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41,8</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45,3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56,6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2.13.2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Сельских жителей</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41,8</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45,3</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56,6</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2.14.</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охвата профилактическими медицинскими осмотрами детей</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 том числе:</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2.14.1.</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Городских жителей</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2.14.2.</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Сельских жителей</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85,0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2.15.</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7,0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2.16.</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 1 тыс. человек сельского населения</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256,5</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256,5</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256,5</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2.17.</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0,5</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2.18.</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35,0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40,0</w:t>
            </w:r>
          </w:p>
        </w:tc>
      </w:tr>
      <w:tr>
        <w:tc>
          <w:tcPr>
            <w:tcW w:w="97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2.19.</w:t>
            </w:r>
          </w:p>
        </w:tc>
        <w:tc>
          <w:tcPr>
            <w:tcW w:w="586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36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процентов</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c>
          <w:tcPr>
            <w:tcW w:w="139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c>
          <w:tcPr>
            <w:tcW w:w="153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30,0</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lastRenderedPageBreak/>
        <w:t>Приложение N 7</w:t>
      </w:r>
      <w:r>
        <w:rPr>
          <w:rFonts w:ascii="Times New Roman" w:hAnsi="Times New Roman" w:cs="Times New Roman"/>
          <w:sz w:val="24"/>
          <w:szCs w:val="24"/>
        </w:rPr>
        <w:br/>
        <w:t xml:space="preserve">к </w:t>
      </w:r>
      <w:hyperlink r:id="rId69" w:anchor="block_1000" w:history="1">
        <w:r>
          <w:rPr>
            <w:rFonts w:ascii="Times New Roman" w:hAnsi="Times New Roman" w:cs="Times New Roman"/>
            <w:sz w:val="24"/>
            <w:szCs w:val="24"/>
          </w:rPr>
          <w:t>Территориальной программе</w:t>
        </w:r>
      </w:hyperlink>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Перечень</w:t>
      </w:r>
      <w:r>
        <w:rPr>
          <w:rFonts w:ascii="Times New Roman" w:hAnsi="Times New Roman" w:cs="Times New Roman"/>
          <w:sz w:val="24"/>
          <w:szCs w:val="24"/>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I. Лекарственные препараты</w:t>
      </w:r>
    </w:p>
    <w:p>
      <w:pPr>
        <w:rPr>
          <w:rFonts w:ascii="Times New Roman" w:hAnsi="Times New Roman" w:cs="Times New Roman"/>
          <w:sz w:val="24"/>
          <w:szCs w:val="24"/>
        </w:rPr>
      </w:pPr>
    </w:p>
    <w:tbl>
      <w:tblPr>
        <w:tblW w:w="9885" w:type="dxa"/>
        <w:tblCellMar>
          <w:top w:w="15" w:type="dxa"/>
          <w:left w:w="15" w:type="dxa"/>
          <w:bottom w:w="15" w:type="dxa"/>
          <w:right w:w="15" w:type="dxa"/>
        </w:tblCellMar>
        <w:tblLook w:val="04A0" w:firstRow="1" w:lastRow="0" w:firstColumn="1" w:lastColumn="0" w:noHBand="0" w:noVBand="1"/>
      </w:tblPr>
      <w:tblGrid>
        <w:gridCol w:w="1120"/>
        <w:gridCol w:w="3033"/>
        <w:gridCol w:w="3922"/>
        <w:gridCol w:w="2712"/>
      </w:tblGrid>
      <w:tr>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Код АТХ</w:t>
            </w:r>
          </w:p>
        </w:tc>
        <w:tc>
          <w:tcPr>
            <w:tcW w:w="3225"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Анатомо-терапевтическо-химическая классификация</w:t>
            </w:r>
          </w:p>
        </w:tc>
        <w:tc>
          <w:tcPr>
            <w:tcW w:w="2235"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Лекарственные препараты</w:t>
            </w:r>
          </w:p>
        </w:tc>
        <w:tc>
          <w:tcPr>
            <w:tcW w:w="2805"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Лекарственные формы</w:t>
            </w:r>
          </w:p>
        </w:tc>
      </w:tr>
      <w:tr>
        <w:tc>
          <w:tcPr>
            <w:tcW w:w="1515"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1</w:t>
            </w:r>
          </w:p>
        </w:tc>
        <w:tc>
          <w:tcPr>
            <w:tcW w:w="322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2</w:t>
            </w:r>
          </w:p>
        </w:tc>
        <w:tc>
          <w:tcPr>
            <w:tcW w:w="223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3</w:t>
            </w:r>
          </w:p>
        </w:tc>
        <w:tc>
          <w:tcPr>
            <w:tcW w:w="2805"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4</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пищеварительный тракт и обмен веществ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связанных с нарушением кислотности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A02B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A02BA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блокаторы H2-гистаминовых рецепторов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ранитидин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фамотидин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A02BC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протонного насоса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омепразол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эзомепразол</w:t>
            </w:r>
            <w:hyperlink r:id="rId7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таблетки кишечнорастворимые;</w:t>
            </w:r>
          </w:p>
          <w:p>
            <w:pPr>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A02BX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висмута трикалия дицитрат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препараты для лечения функциональных </w:t>
            </w:r>
            <w:r>
              <w:rPr>
                <w:rFonts w:ascii="Times New Roman" w:hAnsi="Times New Roman" w:cs="Times New Roman"/>
                <w:sz w:val="24"/>
                <w:szCs w:val="24"/>
              </w:rPr>
              <w:lastRenderedPageBreak/>
              <w:t>нарушений желудочно-кишечного тракта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функциональных нарушений желудочно-кишечного тракта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A03AA</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синтетические антихолинергические средства, эфиры с третичной аминогруппой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мебеверин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платифиллин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A03AD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папаверин и его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дротаверин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A03F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стимуляторы моторики желудочно-кишечного тракта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A03FA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стимуляторы моторики желудочно-кишечного тракта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метоклопрамид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противорвотные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A04A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противорвотные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A04AA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блокаторы серотониновых 5НТ3-рецепторов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ондансетрон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lastRenderedPageBreak/>
              <w:t>таблетки лиофилизированные;</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печени и желчевыводящих путей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A05A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желчевыводящих путей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A05AA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желчных кислот</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урсодезоксихолевая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A05B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печени, липотропные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A05BA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печени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фосфолипиды + глицирризиновая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A06</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слабительные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A06A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слабительные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A06AB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контактные слабительные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бисакодил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кишечнорастворимой </w:t>
            </w:r>
            <w:r>
              <w:rPr>
                <w:rFonts w:ascii="Times New Roman" w:hAnsi="Times New Roman" w:cs="Times New Roman"/>
                <w:sz w:val="24"/>
                <w:szCs w:val="24"/>
              </w:rPr>
              <w:lastRenderedPageBreak/>
              <w:t>сахарной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сеннозиды A и B</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A06AD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осмотические слабительные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лактулоза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сироп</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макрогол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 (для детей)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адсорбирующие кишечные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адсорбирующие кишечные препараты другие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смектит диоктаэдрический</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снижающие моторику желудочно-кишечного тракта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снижающие моторику желудочно-кишечного тракта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лоперамид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для рассасывания;</w:t>
            </w:r>
          </w:p>
          <w:p>
            <w:pPr>
              <w:rPr>
                <w:rFonts w:ascii="Times New Roman" w:hAnsi="Times New Roman" w:cs="Times New Roman"/>
                <w:sz w:val="24"/>
                <w:szCs w:val="24"/>
              </w:rPr>
            </w:pPr>
            <w:r>
              <w:rPr>
                <w:rFonts w:ascii="Times New Roman" w:hAnsi="Times New Roman" w:cs="Times New Roman"/>
                <w:sz w:val="24"/>
                <w:szCs w:val="24"/>
              </w:rPr>
              <w:lastRenderedPageBreak/>
              <w:t>таблетки жевательные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A07E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кишечные противовоспалительные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A07EC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аминосалициловая кислота и аналогичные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месалазин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t>суспензия ректальная;</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кишечнорастворимой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сульфасалазин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противодиарейные микроорганизмы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A07FA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противодиарейные микроорганизмы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 xml:space="preserve">лиофилизат для приготовления раствора для приема внутрь и местного </w:t>
            </w:r>
            <w:r>
              <w:rPr>
                <w:rFonts w:ascii="Times New Roman" w:hAnsi="Times New Roman" w:cs="Times New Roman"/>
                <w:sz w:val="24"/>
                <w:szCs w:val="24"/>
              </w:rPr>
              <w:lastRenderedPageBreak/>
              <w:t>применения;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приема внутрь и местного применения;</w:t>
            </w:r>
          </w:p>
          <w:p>
            <w:pPr>
              <w:rPr>
                <w:rFonts w:ascii="Times New Roman" w:hAnsi="Times New Roman" w:cs="Times New Roman"/>
                <w:sz w:val="24"/>
                <w:szCs w:val="24"/>
              </w:rPr>
            </w:pPr>
            <w:r>
              <w:rPr>
                <w:rFonts w:ascii="Times New Roman" w:hAnsi="Times New Roman" w:cs="Times New Roman"/>
                <w:sz w:val="24"/>
                <w:szCs w:val="24"/>
              </w:rPr>
              <w:t>порошок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приема внутрь и местного применения;</w:t>
            </w:r>
          </w:p>
          <w:p>
            <w:pPr>
              <w:rPr>
                <w:rFonts w:ascii="Times New Roman" w:hAnsi="Times New Roman" w:cs="Times New Roman"/>
                <w:sz w:val="24"/>
                <w:szCs w:val="24"/>
              </w:rPr>
            </w:pPr>
            <w:r>
              <w:rPr>
                <w:rFonts w:ascii="Times New Roman" w:hAnsi="Times New Roman" w:cs="Times New Roman"/>
                <w:sz w:val="24"/>
                <w:szCs w:val="24"/>
              </w:rPr>
              <w:t>суппозитории вагинальные и ректальные;</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A09</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способствующие пищеварению, включая ферментные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A09A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способствующие пищеварению, включая ферментные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A09AA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ферментные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панкреатин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сахарного диабета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A10A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инсулины и их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инсулины короткого действия и их аналоги для инъекционного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аспарт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и внутривенного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глулизин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лизпро</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растворимый (человеческий генно-инженерный)</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инсулин-изофан (человеческий генно-инженерный)</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A10AD</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аспарт двухфазный</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двухфазный (человеческий генно-инженерный)</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деглудек + инсулин аспарт</w:t>
            </w:r>
            <w:hyperlink r:id="rId7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лизпро двухфазный</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A10AE</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инсулины длительного действия и их аналоги для инъекционного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гларгин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деглудек</w:t>
            </w:r>
            <w:hyperlink r:id="rId7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инсулин детемир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раствор для </w:t>
            </w:r>
            <w:r>
              <w:rPr>
                <w:rFonts w:ascii="Times New Roman" w:hAnsi="Times New Roman" w:cs="Times New Roman"/>
                <w:sz w:val="24"/>
                <w:szCs w:val="24"/>
              </w:rPr>
              <w:lastRenderedPageBreak/>
              <w:t>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A10B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гипогликемические препараты, кроме инсулинов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бигуаниды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метформин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сульфонилмочевины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глибенкламид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гликлазид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A10BH</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ингибиторы </w:t>
            </w:r>
            <w:r>
              <w:rPr>
                <w:rFonts w:ascii="Times New Roman" w:hAnsi="Times New Roman" w:cs="Times New Roman"/>
                <w:sz w:val="24"/>
                <w:szCs w:val="24"/>
              </w:rPr>
              <w:lastRenderedPageBreak/>
              <w:t>дипептидилпептидазы-4 (ДПП-4)</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алоглиптин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пленочной оболочкой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вилдаглиптин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линаглиптин</w:t>
            </w:r>
            <w:hyperlink r:id="rId7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саксаглиптин</w:t>
            </w:r>
            <w:hyperlink r:id="rId7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ситаглиптин</w:t>
            </w:r>
            <w:hyperlink r:id="rId7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A10BX</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гипогликемические препараты, кроме инсулинов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дапаглифлозин</w:t>
            </w:r>
            <w:hyperlink r:id="rId7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ликсисенатид</w:t>
            </w:r>
            <w:hyperlink r:id="rId7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репаглинид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эмпаглифлозин</w:t>
            </w:r>
            <w:hyperlink r:id="rId7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витамины A и D, включая их комбинации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A</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ретинол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драже;</w:t>
            </w:r>
          </w:p>
          <w:p>
            <w:pPr>
              <w:rPr>
                <w:rFonts w:ascii="Times New Roman" w:hAnsi="Times New Roman" w:cs="Times New Roman"/>
                <w:sz w:val="24"/>
                <w:szCs w:val="24"/>
              </w:rPr>
            </w:pPr>
            <w:r>
              <w:rPr>
                <w:rFonts w:ascii="Times New Roman" w:hAnsi="Times New Roman" w:cs="Times New Roman"/>
                <w:sz w:val="24"/>
                <w:szCs w:val="24"/>
              </w:rPr>
              <w:t>капли для приема внутрь и наружного</w:t>
            </w:r>
          </w:p>
          <w:p>
            <w:pPr>
              <w:rPr>
                <w:rFonts w:ascii="Times New Roman" w:hAnsi="Times New Roman" w:cs="Times New Roman"/>
                <w:sz w:val="24"/>
                <w:szCs w:val="24"/>
              </w:rPr>
            </w:pPr>
            <w:r>
              <w:rPr>
                <w:rFonts w:ascii="Times New Roman" w:hAnsi="Times New Roman" w:cs="Times New Roman"/>
                <w:sz w:val="24"/>
                <w:szCs w:val="24"/>
              </w:rPr>
              <w:t>применения;</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lastRenderedPageBreak/>
              <w:t>раствор для приема внутрь и наружного применения (масляный)</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A11CC</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D и его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альфакальцидол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 (в масле)</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кальцитриол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колекальциферол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 (масляный)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B1 и его комбинации с витаминами B6 и B12</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B1</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аскорбиновая кислота (витамин C), включая комбинации с другими средствами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A11GA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аскорбиновая кислота (витамин C)</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аскорбиновая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драже;</w:t>
            </w:r>
          </w:p>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w:t>
            </w:r>
            <w:r>
              <w:rPr>
                <w:rFonts w:ascii="Times New Roman" w:hAnsi="Times New Roman" w:cs="Times New Roman"/>
                <w:sz w:val="24"/>
                <w:szCs w:val="24"/>
              </w:rPr>
              <w:lastRenderedPageBreak/>
              <w:t>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A11H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витаминные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A11HA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витаминные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пиридоксин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минеральные добавки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кальция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кальция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кальция глюконат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A12C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минеральные добавки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A12CX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минеральные вещества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калия и магния аспарагинат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анаболические средства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A14A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анаболические стероиды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A14AB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эстрена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нандролон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A16</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A16A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A16AA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аминокислоты и их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адеметионин</w:t>
            </w:r>
            <w:hyperlink r:id="rId7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A16AX</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миглустат</w:t>
            </w:r>
            <w:hyperlink r:id="rId8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тиоктовая кислота</w:t>
            </w:r>
            <w:hyperlink r:id="rId8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кровь и система кроветворения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антитромботические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антитромботические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антагонисты витамина K</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варфарин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B01AB</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группа гепарина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гепарин натрия</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эноксапарин натрия </w:t>
            </w:r>
            <w:hyperlink r:id="rId8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антиагреганты, кроме </w:t>
            </w:r>
            <w:r>
              <w:rPr>
                <w:rFonts w:ascii="Times New Roman" w:hAnsi="Times New Roman" w:cs="Times New Roman"/>
                <w:sz w:val="24"/>
                <w:szCs w:val="24"/>
              </w:rPr>
              <w:lastRenderedPageBreak/>
              <w:t>гепарина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клопидогрел</w:t>
            </w:r>
            <w:hyperlink r:id="rId8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тикагрелор</w:t>
            </w:r>
            <w:hyperlink r:id="rId8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прямые ингибиторы тромбина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дабигатрана этексилат</w:t>
            </w:r>
            <w:hyperlink r:id="rId8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B01AF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прямые ингибиторы фактора Xa</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апиксабан</w:t>
            </w:r>
            <w:hyperlink r:id="rId8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ривароксабан</w:t>
            </w:r>
            <w:hyperlink r:id="rId8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гемостатические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антифибринолитические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аминокислоты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транексамовая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B02B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K и другие гемостатики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B02BA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K</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менадиона натрия бисульфит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B02BX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системные гемостатики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ромиплостим</w:t>
            </w:r>
            <w:hyperlink r:id="rId8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элтромбопаг</w:t>
            </w:r>
            <w:hyperlink r:id="rId8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этамзилат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антианемические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B03A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железа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пероральные препараты трехвалентного железа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железа (III) гидроксид полимальтозат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парентеральные препараты трехвалентного железа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железа (III) гидроксида сахарозный комплекс</w:t>
            </w:r>
            <w:hyperlink r:id="rId9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B12 и фолиевая кислота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витамин B12 (цианокобаламин и его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цианокобаламин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фолиевая кислота и ее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фолиевая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антианемические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B03XA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антианемические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дарбэпоэтин альфа</w:t>
            </w:r>
            <w:hyperlink r:id="rId9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метоксиполиэтиленгликоль-эпоэтин бета</w:t>
            </w:r>
            <w:hyperlink r:id="rId9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эпоэтин альфа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эпоэтин бета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лиофилизат для приготовления </w:t>
            </w:r>
            <w:r>
              <w:rPr>
                <w:rFonts w:ascii="Times New Roman" w:hAnsi="Times New Roman" w:cs="Times New Roman"/>
                <w:sz w:val="24"/>
                <w:szCs w:val="24"/>
              </w:rPr>
              <w:lastRenderedPageBreak/>
              <w:t>раствора для внутривенного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B05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кровезаменители и перфузионные растворы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B05B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растворы для внутривенного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B05BB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растворы, влияющие на водно-электролитный баланс</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декстроза + калия хлорид + натрия хлорид + натрия цитрат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 (для детей)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roofErr w:type="gramStart"/>
            <w:r>
              <w:rPr>
                <w:rFonts w:ascii="Times New Roman" w:hAnsi="Times New Roman" w:cs="Times New Roman"/>
                <w:sz w:val="24"/>
                <w:szCs w:val="24"/>
              </w:rPr>
              <w:t>сердечно-сосудистая</w:t>
            </w:r>
            <w:proofErr w:type="gramEnd"/>
            <w:r>
              <w:rPr>
                <w:rFonts w:ascii="Times New Roman" w:hAnsi="Times New Roman" w:cs="Times New Roman"/>
                <w:sz w:val="24"/>
                <w:szCs w:val="24"/>
              </w:rPr>
              <w:t xml:space="preserve"> система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сердца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сердечные гликозиды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гликозиды наперстянки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дигоксин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(для детей)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антиаритмические препараты, классы I и III</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C01BA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антиаритмические препараты, класс IA</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прокаинамид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антиаритмические препараты, класс IC</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пропафенон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C01BD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антиаритмические препараты, класс III</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амиодарон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C01BG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антиаритмические препараты, классы I и III</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лаппаконитина гидробромид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вазодилататоры для лечения заболеваний сердца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органические нитраты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изосорбида динитрат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спрей дозированный;</w:t>
            </w:r>
          </w:p>
          <w:p>
            <w:pPr>
              <w:rPr>
                <w:rFonts w:ascii="Times New Roman" w:hAnsi="Times New Roman" w:cs="Times New Roman"/>
                <w:sz w:val="24"/>
                <w:szCs w:val="24"/>
              </w:rPr>
            </w:pPr>
            <w:r>
              <w:rPr>
                <w:rFonts w:ascii="Times New Roman" w:hAnsi="Times New Roman" w:cs="Times New Roman"/>
                <w:sz w:val="24"/>
                <w:szCs w:val="24"/>
              </w:rPr>
              <w:t>спрей подъязычный дозированный;</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капсулы ретард;</w:t>
            </w:r>
          </w:p>
          <w:p>
            <w:pPr>
              <w:rPr>
                <w:rFonts w:ascii="Times New Roman" w:hAnsi="Times New Roman" w:cs="Times New Roman"/>
                <w:sz w:val="24"/>
                <w:szCs w:val="24"/>
              </w:rPr>
            </w:pPr>
            <w:r>
              <w:rPr>
                <w:rFonts w:ascii="Times New Roman" w:hAnsi="Times New Roman" w:cs="Times New Roman"/>
                <w:sz w:val="24"/>
                <w:szCs w:val="24"/>
              </w:rPr>
              <w:t>капсулы с пролонгированным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нитроглицерин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подъязычный дозированный;</w:t>
            </w:r>
          </w:p>
          <w:p>
            <w:pPr>
              <w:rPr>
                <w:rFonts w:ascii="Times New Roman" w:hAnsi="Times New Roman" w:cs="Times New Roman"/>
                <w:sz w:val="24"/>
                <w:szCs w:val="24"/>
              </w:rPr>
            </w:pPr>
            <w:r>
              <w:rPr>
                <w:rFonts w:ascii="Times New Roman" w:hAnsi="Times New Roman" w:cs="Times New Roman"/>
                <w:sz w:val="24"/>
                <w:szCs w:val="24"/>
              </w:rPr>
              <w:t>капсулы подъязычные;</w:t>
            </w:r>
          </w:p>
          <w:p>
            <w:pPr>
              <w:rPr>
                <w:rFonts w:ascii="Times New Roman" w:hAnsi="Times New Roman" w:cs="Times New Roman"/>
                <w:sz w:val="24"/>
                <w:szCs w:val="24"/>
              </w:rPr>
            </w:pPr>
            <w:r>
              <w:rPr>
                <w:rFonts w:ascii="Times New Roman" w:hAnsi="Times New Roman" w:cs="Times New Roman"/>
                <w:sz w:val="24"/>
                <w:szCs w:val="24"/>
              </w:rPr>
              <w:t>пленки для наклеивания на десну;</w:t>
            </w:r>
          </w:p>
          <w:p>
            <w:pPr>
              <w:rPr>
                <w:rFonts w:ascii="Times New Roman" w:hAnsi="Times New Roman" w:cs="Times New Roman"/>
                <w:sz w:val="24"/>
                <w:szCs w:val="24"/>
              </w:rPr>
            </w:pPr>
            <w:r>
              <w:rPr>
                <w:rFonts w:ascii="Times New Roman" w:hAnsi="Times New Roman" w:cs="Times New Roman"/>
                <w:sz w:val="24"/>
                <w:szCs w:val="24"/>
              </w:rPr>
              <w:t>спрей подъязычный дозированный;</w:t>
            </w:r>
          </w:p>
          <w:p>
            <w:pPr>
              <w:rPr>
                <w:rFonts w:ascii="Times New Roman" w:hAnsi="Times New Roman" w:cs="Times New Roman"/>
                <w:sz w:val="24"/>
                <w:szCs w:val="24"/>
              </w:rPr>
            </w:pPr>
            <w:r>
              <w:rPr>
                <w:rFonts w:ascii="Times New Roman" w:hAnsi="Times New Roman" w:cs="Times New Roman"/>
                <w:sz w:val="24"/>
                <w:szCs w:val="24"/>
              </w:rPr>
              <w:t>таблетки подъязычные;</w:t>
            </w:r>
          </w:p>
          <w:p>
            <w:pPr>
              <w:rPr>
                <w:rFonts w:ascii="Times New Roman" w:hAnsi="Times New Roman" w:cs="Times New Roman"/>
                <w:sz w:val="24"/>
                <w:szCs w:val="24"/>
              </w:rPr>
            </w:pPr>
            <w:r>
              <w:rPr>
                <w:rFonts w:ascii="Times New Roman" w:hAnsi="Times New Roman" w:cs="Times New Roman"/>
                <w:sz w:val="24"/>
                <w:szCs w:val="24"/>
              </w:rPr>
              <w:t>таблетки сублингвальные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заболеваний сердца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C01EB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заболеваний сердца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ивабрадин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мельдоний</w:t>
            </w:r>
            <w:hyperlink r:id="rId9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антигипертензивные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антиадренергические средства центрального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метилдопа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метилдопа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агонисты имидазолиновых рецепторов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клонидин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моксонидин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C02C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антиадренергические средства периферического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альфа-адреноблокаторы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урапидил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C02K</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антигипертензивные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C02KX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антигипертензивные средства для лечения легочной артериальной гипертензии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бозентан</w:t>
            </w:r>
            <w:hyperlink r:id="rId9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диуретики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тиазидные диуретики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тиазиды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гидрохлоротиазид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тиазидоподобные диуретики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сульфонамиды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индапамид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lastRenderedPageBreak/>
              <w:t>таблетки пролонгированного действия,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C03C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"петлевые" диуретики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сульфонамиды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фуросемид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калийсберегающие диуретики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C03DA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антагонисты альдостерона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спиронолактон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C07</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бета-адреноблокаторы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C07A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бета-адреноблокаторы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C07AA</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неселективные бета-адреноблокаторы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пропранолол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соталол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C07AB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селективные бета-адреноблокаторы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атенолол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бисопролол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lastRenderedPageBreak/>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метопролол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замедленным высвобождением,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C07AG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альф</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и бета-адреноблокаторы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карведилол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C08</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блокаторы кальциевых каналов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C08C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roofErr w:type="gramStart"/>
            <w:r>
              <w:rPr>
                <w:rFonts w:ascii="Times New Roman" w:hAnsi="Times New Roman" w:cs="Times New Roman"/>
                <w:sz w:val="24"/>
                <w:szCs w:val="24"/>
              </w:rPr>
              <w:t>селективные блокаторы кальциевых каналов с преимущественным действием на сосуды</w:t>
            </w:r>
            <w:proofErr w:type="gramEnd"/>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C08CA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дигидропиридина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амлодипин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нимодипин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нифедипин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 с модифицированным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C08D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roofErr w:type="gramStart"/>
            <w:r>
              <w:rPr>
                <w:rFonts w:ascii="Times New Roman" w:hAnsi="Times New Roman" w:cs="Times New Roman"/>
                <w:sz w:val="24"/>
                <w:szCs w:val="24"/>
              </w:rPr>
              <w:t>селективные</w:t>
            </w:r>
            <w:proofErr w:type="gramEnd"/>
            <w:r>
              <w:rPr>
                <w:rFonts w:ascii="Times New Roman" w:hAnsi="Times New Roman" w:cs="Times New Roman"/>
                <w:sz w:val="24"/>
                <w:szCs w:val="24"/>
              </w:rPr>
              <w:t xml:space="preserve"> блокаторы кальциевых каналов с прямым действием на сердце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C08DA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фенилалкиламина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верапамил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пролонгированного действия, покрытые </w:t>
            </w:r>
            <w:r>
              <w:rPr>
                <w:rFonts w:ascii="Times New Roman" w:hAnsi="Times New Roman" w:cs="Times New Roman"/>
                <w:sz w:val="24"/>
                <w:szCs w:val="24"/>
              </w:rPr>
              <w:lastRenderedPageBreak/>
              <w:t>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C09</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средства, действующие на ренин-ангиотензиновую систему</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C09A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АПФ</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C09AA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АПФ</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каптоприл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лизиноприл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периндоприл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эналаприл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C09C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антагонисты ангиотензина II</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C09CA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антагонисты ангиотензина II</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лозартан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C09DX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антагонисты рецепторов ангиотензина II в комбинации с другими средствами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валсартан + сакубитрил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C10</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гиполипидемические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C10A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гиполипидемические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C10AA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ГМГ-КоА-редуктазы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аторвастатин</w:t>
            </w:r>
            <w:hyperlink r:id="rId9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симвастатин</w:t>
            </w:r>
            <w:hyperlink r:id="rId9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C10AB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фибраты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фенофибрат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C10AX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гиполипидемические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алирокумаб</w:t>
            </w:r>
            <w:hyperlink r:id="rId9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эволокумаб</w:t>
            </w:r>
            <w:hyperlink r:id="rId9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дерматологические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противогрибковые препараты, применяемые в дерматологии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противогрибковые </w:t>
            </w:r>
            <w:r>
              <w:rPr>
                <w:rFonts w:ascii="Times New Roman" w:hAnsi="Times New Roman" w:cs="Times New Roman"/>
                <w:sz w:val="24"/>
                <w:szCs w:val="24"/>
              </w:rPr>
              <w:lastRenderedPageBreak/>
              <w:t>препараты для местного применения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D01AE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противогрибковые препараты для местного применения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салициловая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 (спиртовой)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D06</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антибиотики и противомикробные средства, применяемые в дерматологии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D06C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антибиотики в комбинации с противомикробными средствами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D07</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roofErr w:type="gramStart"/>
            <w:r>
              <w:rPr>
                <w:rFonts w:ascii="Times New Roman" w:hAnsi="Times New Roman" w:cs="Times New Roman"/>
                <w:sz w:val="24"/>
                <w:szCs w:val="24"/>
              </w:rPr>
              <w:t>глюкокортикоиды, применяемые в дерматологии</w:t>
            </w:r>
            <w:proofErr w:type="gramEnd"/>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D07A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глюкокортикоиды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D07AC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глюкокортикоиды с высокой активностью (группа III)</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мометазон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D08</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антисептики и дезинфицирующие </w:t>
            </w:r>
            <w:r>
              <w:rPr>
                <w:rFonts w:ascii="Times New Roman" w:hAnsi="Times New Roman" w:cs="Times New Roman"/>
                <w:sz w:val="24"/>
                <w:szCs w:val="24"/>
              </w:rPr>
              <w:lastRenderedPageBreak/>
              <w:t>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D08A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антисептики и дезинфицирующие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D08AC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бигуаниды и амидины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хлоргексидин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местного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местного и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 (спиртовой);</w:t>
            </w:r>
          </w:p>
          <w:p>
            <w:pPr>
              <w:rPr>
                <w:rFonts w:ascii="Times New Roman" w:hAnsi="Times New Roman" w:cs="Times New Roman"/>
                <w:sz w:val="24"/>
                <w:szCs w:val="24"/>
              </w:rPr>
            </w:pPr>
            <w:r>
              <w:rPr>
                <w:rFonts w:ascii="Times New Roman" w:hAnsi="Times New Roman" w:cs="Times New Roman"/>
                <w:sz w:val="24"/>
                <w:szCs w:val="24"/>
              </w:rPr>
              <w:t>спрей для наружного применения (</w:t>
            </w:r>
            <w:proofErr w:type="gramStart"/>
            <w:r>
              <w:rPr>
                <w:rFonts w:ascii="Times New Roman" w:hAnsi="Times New Roman" w:cs="Times New Roman"/>
                <w:sz w:val="24"/>
                <w:szCs w:val="24"/>
              </w:rPr>
              <w:t>спиртовой</w:t>
            </w:r>
            <w:proofErr w:type="gramEnd"/>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суппозитории вагинальные;</w:t>
            </w:r>
          </w:p>
          <w:p>
            <w:pPr>
              <w:rPr>
                <w:rFonts w:ascii="Times New Roman" w:hAnsi="Times New Roman" w:cs="Times New Roman"/>
                <w:sz w:val="24"/>
                <w:szCs w:val="24"/>
              </w:rPr>
            </w:pPr>
            <w:r>
              <w:rPr>
                <w:rFonts w:ascii="Times New Roman" w:hAnsi="Times New Roman" w:cs="Times New Roman"/>
                <w:sz w:val="24"/>
                <w:szCs w:val="24"/>
              </w:rPr>
              <w:t>таблетки вагинальные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D08AG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йода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повидон-йод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местного и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D08AX</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антисептики и дезинфицирующие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водорода пероксид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местного и наружного применения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калия перманганат</w:t>
            </w:r>
            <w:hyperlink r:id="rId9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местного и наружного применения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этанол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 и приготовления лекарственных форм</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D11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дерматологические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D11A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дерматологические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D11AH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дерматита, кроме глюкокортикоидов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пимекролимус</w:t>
            </w:r>
            <w:hyperlink r:id="rId10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мочеполовая система и половые гормоны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противомикробные препараты и антисептики, применяемые в гинекологии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противомикробные препараты и антисептики, кроме комбинированных </w:t>
            </w:r>
            <w:r>
              <w:rPr>
                <w:rFonts w:ascii="Times New Roman" w:hAnsi="Times New Roman" w:cs="Times New Roman"/>
                <w:sz w:val="24"/>
                <w:szCs w:val="24"/>
              </w:rPr>
              <w:lastRenderedPageBreak/>
              <w:t>препаратов с глюкокортикоидами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G01AA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антибактериальные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натамицин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суппозитории вагинальные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G01AF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имидазола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клотримазол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гель вагинальный;</w:t>
            </w:r>
          </w:p>
          <w:p>
            <w:pPr>
              <w:rPr>
                <w:rFonts w:ascii="Times New Roman" w:hAnsi="Times New Roman" w:cs="Times New Roman"/>
                <w:sz w:val="24"/>
                <w:szCs w:val="24"/>
              </w:rPr>
            </w:pPr>
            <w:r>
              <w:rPr>
                <w:rFonts w:ascii="Times New Roman" w:hAnsi="Times New Roman" w:cs="Times New Roman"/>
                <w:sz w:val="24"/>
                <w:szCs w:val="24"/>
              </w:rPr>
              <w:t>суппозитории вагинальные;</w:t>
            </w:r>
          </w:p>
          <w:p>
            <w:pPr>
              <w:rPr>
                <w:rFonts w:ascii="Times New Roman" w:hAnsi="Times New Roman" w:cs="Times New Roman"/>
                <w:sz w:val="24"/>
                <w:szCs w:val="24"/>
              </w:rPr>
            </w:pPr>
            <w:r>
              <w:rPr>
                <w:rFonts w:ascii="Times New Roman" w:hAnsi="Times New Roman" w:cs="Times New Roman"/>
                <w:sz w:val="24"/>
                <w:szCs w:val="24"/>
              </w:rPr>
              <w:t>таблетки вагинальные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применяемые в гинекологии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G02C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применяемые в гинекологии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G02CA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адреномиметики, токолитические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гексопреналин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G02CB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пролактина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бромокриптин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половые гормоны и модуляторы функции половых органов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андрогены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3-оксоандрост-4-ена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тестостерон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гель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тестостерон (смесь эфиров)</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раствор для внутримышечного </w:t>
            </w:r>
            <w:r>
              <w:rPr>
                <w:rFonts w:ascii="Times New Roman" w:hAnsi="Times New Roman" w:cs="Times New Roman"/>
                <w:sz w:val="24"/>
                <w:szCs w:val="24"/>
              </w:rPr>
              <w:lastRenderedPageBreak/>
              <w:t>введения (масляный)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G03D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гестагены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прегн-4-ена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прогестерон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G03DB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прегнадиена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дидрогестерон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G03DC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эстрена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норэтистерон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гонадотропины и другие стимуляторы овуляции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G03GA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гонадотропины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гонадотропин хорионический</w:t>
            </w:r>
            <w:hyperlink r:id="rId10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G03GB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синтетические стимуляторы овуляции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кломифен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антиандрогены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G03HA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антиандрогены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ципротерон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применяемые в урологии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G04B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применяемые в урологии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G04BD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средства для лечения учащенного мочеиспускания и недержания мочи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солифенацин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G04C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доброкачественной гиперплазии предстательной железы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G04CA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альфа-адреноблокаторы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алфузозин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доксазозин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тамсулозин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 xml:space="preserve">капсулы с модифицированным </w:t>
            </w:r>
            <w:r>
              <w:rPr>
                <w:rFonts w:ascii="Times New Roman" w:hAnsi="Times New Roman" w:cs="Times New Roman"/>
                <w:sz w:val="24"/>
                <w:szCs w:val="24"/>
              </w:rPr>
              <w:lastRenderedPageBreak/>
              <w:t>высвобождением;</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G04CB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тестостерон-5-альфа-редуктазы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финастерид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гормоны гипофиза и гипоталамуса и их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гормоны передней доли гипофиза и их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H01AC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соматропин и его агонисты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соматропин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H01B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гормоны задней доли гипофиза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H01BA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вазопрессин и его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десмопрессин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назальные;</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таблетки-лиофилизат;</w:t>
            </w:r>
          </w:p>
          <w:p>
            <w:pPr>
              <w:rPr>
                <w:rFonts w:ascii="Times New Roman" w:hAnsi="Times New Roman" w:cs="Times New Roman"/>
                <w:sz w:val="24"/>
                <w:szCs w:val="24"/>
              </w:rPr>
            </w:pPr>
            <w:r>
              <w:rPr>
                <w:rFonts w:ascii="Times New Roman" w:hAnsi="Times New Roman" w:cs="Times New Roman"/>
                <w:sz w:val="24"/>
                <w:szCs w:val="24"/>
              </w:rPr>
              <w:t>таблетки подъязычные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H01C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гормоны гипоталамуса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H01CB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соматостатин и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ланреотид</w:t>
            </w:r>
            <w:hyperlink r:id="rId10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гель для подкожного введения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октреотид</w:t>
            </w:r>
            <w:hyperlink r:id="rId10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микросферы для приготовления суспензии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инфузий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пасиреотид</w:t>
            </w:r>
            <w:hyperlink r:id="rId10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кортикостероиды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кортикостероиды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минералокортикоиды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флудрокортизон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H02AB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глюкокортикоиды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бетаметазон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суспензия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гидрокортизон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мазь глазная;</w:t>
            </w:r>
          </w:p>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суспензия для внутримышечного и внутрисуставного введения;</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эмульсия для наружного применения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дексаметазон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метилпреднизолон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преднизолон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щитовидной железы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щитовидной железы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гормоны щитовидной железы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левотироксин натрия</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антитиреоидные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серосодержащие производные имидазола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тиамазол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йода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H03CA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йода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калия йодид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жевательные;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регулирующие обмен кальция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H05A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паратиреоидные гормоны и их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H05AA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паратиреоидные гормоны и их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терипаратид</w:t>
            </w:r>
            <w:hyperlink r:id="rId10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H05B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антипаратиреоидные </w:t>
            </w:r>
            <w:r>
              <w:rPr>
                <w:rFonts w:ascii="Times New Roman" w:hAnsi="Times New Roman" w:cs="Times New Roman"/>
                <w:sz w:val="24"/>
                <w:szCs w:val="24"/>
              </w:rPr>
              <w:lastRenderedPageBreak/>
              <w:t>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H05BA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кальцитонина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кальцитонин</w:t>
            </w:r>
            <w:hyperlink r:id="rId10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H05BX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антипаратиреоидные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парикальцитол</w:t>
            </w:r>
            <w:hyperlink r:id="rId10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цинакальцет</w:t>
            </w:r>
            <w:hyperlink r:id="rId10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противомикробные препараты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антибактериальные препараты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тетрациклины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тетрациклины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доксициклин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амфениколы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амфениколы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хлорамфеникол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бета-лактамные антибактериальные препараты: пенициллины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J01CA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пенициллины широкого спектра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амоксициллин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ампициллин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J01CE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пенициллины, чувствительные к бета-лактамазам</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бензилпенициллин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инъекций;</w:t>
            </w:r>
          </w:p>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раствора для инъекций </w:t>
            </w:r>
            <w:r>
              <w:rPr>
                <w:rFonts w:ascii="Times New Roman" w:hAnsi="Times New Roman" w:cs="Times New Roman"/>
                <w:sz w:val="24"/>
                <w:szCs w:val="24"/>
              </w:rPr>
              <w:lastRenderedPageBreak/>
              <w:t>и местного применения;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феноксиметилпенициллин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 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J01CF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пенициллины, устойчивые к бета-лактамазам</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оксациллин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J01CR</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комбинации пенициллинов, включая комбинации с ингибиторами бета-лактамаз</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амоксициллин + клавулановая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бета-лактамные антибактериальные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J01DB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цефалоспорины 1-го поколения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цефазолин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раствора для </w:t>
            </w:r>
            <w:r>
              <w:rPr>
                <w:rFonts w:ascii="Times New Roman" w:hAnsi="Times New Roman" w:cs="Times New Roman"/>
                <w:sz w:val="24"/>
                <w:szCs w:val="24"/>
              </w:rPr>
              <w:lastRenderedPageBreak/>
              <w:t>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цефалексин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J01DC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цефалоспорины 2-го поколения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цефуроксим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w:t>
            </w:r>
            <w:r>
              <w:rPr>
                <w:rFonts w:ascii="Times New Roman" w:hAnsi="Times New Roman" w:cs="Times New Roman"/>
                <w:sz w:val="24"/>
                <w:szCs w:val="24"/>
              </w:rPr>
              <w:lastRenderedPageBreak/>
              <w:t>раствора для инфузий;</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инъекций;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J01DD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цефалоспорины 3-го поколения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цефотаксим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цефтазидим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цефтриаксон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раствора для внутривенного </w:t>
            </w:r>
            <w:r>
              <w:rPr>
                <w:rFonts w:ascii="Times New Roman" w:hAnsi="Times New Roman" w:cs="Times New Roman"/>
                <w:sz w:val="24"/>
                <w:szCs w:val="24"/>
              </w:rPr>
              <w:lastRenderedPageBreak/>
              <w:t>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и внутривенного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J01E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сульфаниламиды и триметоприм</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J01EE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ко-тримоксазол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макролиды, линкозамиды и стрептограмины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J01FA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макролиды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азитромицин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w:t>
            </w:r>
            <w:r>
              <w:rPr>
                <w:rFonts w:ascii="Times New Roman" w:hAnsi="Times New Roman" w:cs="Times New Roman"/>
                <w:sz w:val="24"/>
                <w:szCs w:val="24"/>
              </w:rPr>
              <w:lastRenderedPageBreak/>
              <w:t>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 (для детей);</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пролонгированного действия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джозамицин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кларитромицин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lastRenderedPageBreak/>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J01FF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линкозамиды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клиндамицин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аминогликозиды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J01GB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аминогликозиды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гентамицин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канамицин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внутривенного и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тобрамицин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p>
            <w:pPr>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J01M</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антибактериальные препараты, производные хинолона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J01MA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фторхинолоны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гатифлоксацин</w:t>
            </w:r>
            <w:hyperlink r:id="rId10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левофлоксацин</w:t>
            </w:r>
            <w:hyperlink r:id="rId11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lastRenderedPageBreak/>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ломефлоксацин</w:t>
            </w:r>
            <w:hyperlink r:id="rId11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моксифлоксацин</w:t>
            </w:r>
            <w:hyperlink r:id="rId11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офлоксацин</w:t>
            </w:r>
          </w:p>
          <w:p>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t>капли глазные и ушные;</w:t>
            </w:r>
          </w:p>
          <w:p>
            <w:pPr>
              <w:rPr>
                <w:rFonts w:ascii="Times New Roman" w:hAnsi="Times New Roman" w:cs="Times New Roman"/>
                <w:sz w:val="24"/>
                <w:szCs w:val="24"/>
              </w:rPr>
            </w:pPr>
            <w:r>
              <w:rPr>
                <w:rFonts w:ascii="Times New Roman" w:hAnsi="Times New Roman" w:cs="Times New Roman"/>
                <w:sz w:val="24"/>
                <w:szCs w:val="24"/>
              </w:rPr>
              <w:t>мазь глазная;</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спарфлоксацин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ципрофлоксацин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t>капли глазные и ушные;</w:t>
            </w:r>
          </w:p>
          <w:p>
            <w:pPr>
              <w:rPr>
                <w:rFonts w:ascii="Times New Roman" w:hAnsi="Times New Roman" w:cs="Times New Roman"/>
                <w:sz w:val="24"/>
                <w:szCs w:val="24"/>
              </w:rPr>
            </w:pPr>
            <w:r>
              <w:rPr>
                <w:rFonts w:ascii="Times New Roman" w:hAnsi="Times New Roman" w:cs="Times New Roman"/>
                <w:sz w:val="24"/>
                <w:szCs w:val="24"/>
              </w:rPr>
              <w:t>капли ушные;</w:t>
            </w:r>
          </w:p>
          <w:p>
            <w:pPr>
              <w:rPr>
                <w:rFonts w:ascii="Times New Roman" w:hAnsi="Times New Roman" w:cs="Times New Roman"/>
                <w:sz w:val="24"/>
                <w:szCs w:val="24"/>
              </w:rPr>
            </w:pPr>
            <w:r>
              <w:rPr>
                <w:rFonts w:ascii="Times New Roman" w:hAnsi="Times New Roman" w:cs="Times New Roman"/>
                <w:sz w:val="24"/>
                <w:szCs w:val="24"/>
              </w:rPr>
              <w:t>мазь глазная;</w:t>
            </w:r>
          </w:p>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J01X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антибактериальные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J01XX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антибактериальные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линезолид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раствор для инфузий;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тедизолид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противогрибковые препараты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противогрибковые препараты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антибиотики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нистатин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J02AC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триазола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вориконазол</w:t>
            </w:r>
            <w:hyperlink r:id="rId11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суспензии для приема </w:t>
            </w:r>
            <w:r>
              <w:rPr>
                <w:rFonts w:ascii="Times New Roman" w:hAnsi="Times New Roman" w:cs="Times New Roman"/>
                <w:sz w:val="24"/>
                <w:szCs w:val="24"/>
              </w:rPr>
              <w:lastRenderedPageBreak/>
              <w:t>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флуконазол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активные в отношении микобактерий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противотуберкулезные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аминосалициловая кислота и ее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аминосалициловая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гранулы, покрытые оболочкой для приема внутрь;</w:t>
            </w:r>
          </w:p>
          <w:p>
            <w:pPr>
              <w:rPr>
                <w:rFonts w:ascii="Times New Roman" w:hAnsi="Times New Roman" w:cs="Times New Roman"/>
                <w:sz w:val="24"/>
                <w:szCs w:val="24"/>
              </w:rPr>
            </w:pPr>
            <w:r>
              <w:rPr>
                <w:rFonts w:ascii="Times New Roman" w:hAnsi="Times New Roman" w:cs="Times New Roman"/>
                <w:sz w:val="24"/>
                <w:szCs w:val="24"/>
              </w:rPr>
              <w:t>гранулы замедленного высвобождения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антибиотики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рифабутин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рифампицин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циклосерин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гидразида изоникотиновой кислоты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тиокарбамида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протионамид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этионамид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J04AK</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противотуберкулезные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бедаквилин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пиразинамид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теризидон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тиоуреидоиминометилпиридиния перхлорат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этамбутол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J04AM</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комбинированные противотуберкулезные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ломефлоксацин + пиразинамид + этамбутол + пиридоксин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пиразинамид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 + этамбутол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 + этамбутол + пиридоксин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рифампицин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изониазид + этамбутол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ломефлоксацин + пиразинамид + протионамид + этамбутол + пиридоксин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противолепрозные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J04BA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противолепрозные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дапсон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противовирусные препараты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противовирусные препараты прямого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дасабувир; омбитасвир + паритапревир + ритонавир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таблеток набор</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J05AB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нуклеозиды и нуклеотиды, кроме ингибиторов обратной транскриптазы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ацикловир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крем для местного и наружного применения;</w:t>
            </w:r>
          </w:p>
          <w:p>
            <w:pPr>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мазь глазная;</w:t>
            </w:r>
          </w:p>
          <w:p>
            <w:pPr>
              <w:rPr>
                <w:rFonts w:ascii="Times New Roman" w:hAnsi="Times New Roman" w:cs="Times New Roman"/>
                <w:sz w:val="24"/>
                <w:szCs w:val="24"/>
              </w:rPr>
            </w:pPr>
            <w:r>
              <w:rPr>
                <w:rFonts w:ascii="Times New Roman" w:hAnsi="Times New Roman" w:cs="Times New Roman"/>
                <w:sz w:val="24"/>
                <w:szCs w:val="24"/>
              </w:rPr>
              <w:t>мазь для местного и наружного применения;</w:t>
            </w:r>
          </w:p>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валганцикловир</w:t>
            </w:r>
            <w:hyperlink r:id="rId11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ганцикловир</w:t>
            </w:r>
            <w:hyperlink r:id="rId11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рибавирин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ВИЧ-протеаз</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атазанавир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дарунавир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нарлапревир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ритонавир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саквинавир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симепревир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фосампренавир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нуклеозиды и нуклеотиды - ингибиторы обратной транскриптазы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абакавир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диданозин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 для детей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зидовудин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ламивудин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ставудин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телбивудин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тенофовир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фосфазид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энтекавир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ненуклеозидные ингибиторы обратной транскриптазы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невирапин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этравирин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эфавиренз</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нейроаминидазы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осельтамивир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J05AR</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комбинированные противовирусные препараты для лечения </w:t>
            </w:r>
            <w:r>
              <w:rPr>
                <w:rFonts w:ascii="Times New Roman" w:hAnsi="Times New Roman" w:cs="Times New Roman"/>
                <w:sz w:val="24"/>
                <w:szCs w:val="24"/>
              </w:rPr>
              <w:lastRenderedPageBreak/>
              <w:t>ВИЧ-инфекции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абакавир + ламивудин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абакавир + ламивудин + </w:t>
            </w:r>
            <w:r>
              <w:rPr>
                <w:rFonts w:ascii="Times New Roman" w:hAnsi="Times New Roman" w:cs="Times New Roman"/>
                <w:sz w:val="24"/>
                <w:szCs w:val="24"/>
              </w:rPr>
              <w:lastRenderedPageBreak/>
              <w:t>зидовудин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 xml:space="preserve">таблетки, покрытые </w:t>
            </w:r>
            <w:r>
              <w:rPr>
                <w:rFonts w:ascii="Times New Roman" w:hAnsi="Times New Roman" w:cs="Times New Roman"/>
                <w:sz w:val="24"/>
                <w:szCs w:val="24"/>
              </w:rPr>
              <w:lastRenderedPageBreak/>
              <w:t>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зидовудин + ламивудин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лопинавир + ритонавир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рилпивирин + тенофовир + эмтрицитабин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J05AX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противовирусные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даклатасвир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долутегравир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имидазолилэтанамид пентандиовой кислоты</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кагоцел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маравирок</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ралтегравир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жевательные;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умифеновир</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J06B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иммуноглобулины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J06BA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иммуноглобулины, нормальные человеческие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иммуноглобулин человека нормальный</w:t>
            </w:r>
            <w:hyperlink r:id="rId11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лиофилизат для приготовления </w:t>
            </w:r>
            <w:r>
              <w:rPr>
                <w:rFonts w:ascii="Times New Roman" w:hAnsi="Times New Roman" w:cs="Times New Roman"/>
                <w:sz w:val="24"/>
                <w:szCs w:val="24"/>
              </w:rPr>
              <w:lastRenderedPageBreak/>
              <w:t>раствора для инфузий;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L</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противоопухолевые препараты и иммуномодуляторы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противоопухолевые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алкилирующие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аналоги азотистого иприта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мелфалан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хлорамбуцил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циклофосфамид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сахарной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алкилсульфонаты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бусульфан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нитрозомочевины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ломустин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L01AX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алкилирующие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дакарбазин</w:t>
            </w:r>
            <w:hyperlink r:id="rId11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темозоломид</w:t>
            </w:r>
            <w:hyperlink r:id="rId11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антиметаболиты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аналоги фолиевой кислоты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метотрексат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ралтитрексид</w:t>
            </w:r>
            <w:hyperlink r:id="rId11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аналоги пурина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меркаптопурин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аналоги пиримидина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капецитабин</w:t>
            </w:r>
            <w:hyperlink r:id="rId12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алкалоиды растительного происхождения и другие природные вещества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алкалоиды барвинка и их аналоги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винорелбин</w:t>
            </w:r>
            <w:hyperlink r:id="rId12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L01CB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подофиллотоксина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этопозид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L01CD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таксаны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доцетаксел</w:t>
            </w:r>
            <w:hyperlink r:id="rId12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паклитаксел</w:t>
            </w:r>
            <w:hyperlink r:id="rId12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противоопухолевые антибиотики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L01DB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антрациклины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идарубицин</w:t>
            </w:r>
            <w:hyperlink r:id="rId12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противоопухолевые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L01XB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метилгидразины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прокарбазин</w:t>
            </w:r>
            <w:hyperlink r:id="rId12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L01XC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моноклональные антитела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бевацизумаб</w:t>
            </w:r>
            <w:hyperlink r:id="rId12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панитумумаб</w:t>
            </w:r>
            <w:hyperlink r:id="rId12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пертузумаб</w:t>
            </w:r>
            <w:hyperlink r:id="rId12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ритуксимаб</w:t>
            </w:r>
            <w:hyperlink r:id="rId12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трастузумаб</w:t>
            </w:r>
            <w:hyperlink r:id="rId13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цетуксимаб</w:t>
            </w:r>
            <w:hyperlink r:id="rId13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L01XE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протеинкиназы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афатиниб</w:t>
            </w:r>
            <w:hyperlink r:id="rId13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вандетаниб</w:t>
            </w:r>
            <w:hyperlink r:id="rId13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гефитиниб</w:t>
            </w:r>
            <w:hyperlink r:id="rId13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дабрафениб</w:t>
            </w:r>
            <w:hyperlink r:id="rId13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дазатиниб</w:t>
            </w:r>
            <w:hyperlink r:id="rId13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ибрутиниб</w:t>
            </w:r>
            <w:hyperlink r:id="rId13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иматиниб</w:t>
            </w:r>
            <w:hyperlink r:id="rId13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кризотиниб</w:t>
            </w:r>
            <w:hyperlink r:id="rId13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нилотиниб</w:t>
            </w:r>
            <w:hyperlink r:id="rId14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нинтеданиб</w:t>
            </w:r>
            <w:hyperlink r:id="rId14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мягкие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пазопаниб</w:t>
            </w:r>
            <w:hyperlink r:id="rId14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регорафениб</w:t>
            </w:r>
            <w:hyperlink r:id="rId14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руксолитиниб</w:t>
            </w:r>
            <w:hyperlink r:id="rId14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сорафениб</w:t>
            </w:r>
            <w:hyperlink r:id="rId14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сунитиниб</w:t>
            </w:r>
            <w:hyperlink r:id="rId14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траметиниб</w:t>
            </w:r>
            <w:hyperlink r:id="rId14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эрлотиниб</w:t>
            </w:r>
            <w:hyperlink r:id="rId14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L01XX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противоопухолевые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аспарагиназа</w:t>
            </w:r>
            <w:hyperlink r:id="rId14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висмодегиб</w:t>
            </w:r>
            <w:hyperlink r:id="rId15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гидроксикарбамид</w:t>
            </w:r>
            <w:hyperlink r:id="rId15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третиноин</w:t>
            </w:r>
            <w:hyperlink r:id="rId15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противоопухолевые гормональные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гормоны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гестагены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медроксипрогестерон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lastRenderedPageBreak/>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L02AE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аналоги гонадотропин-рилизинг гормона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бусерелин</w:t>
            </w:r>
            <w:hyperlink r:id="rId15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гозерелин</w:t>
            </w:r>
            <w:hyperlink r:id="rId15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капсула для подкожного введения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лейпрорелин</w:t>
            </w:r>
            <w:hyperlink r:id="rId15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подкожного введения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трипторелин</w:t>
            </w:r>
            <w:hyperlink r:id="rId15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 xml:space="preserve">лиофилизат для приготовления суспензии для внутримышечного введения </w:t>
            </w:r>
            <w:r>
              <w:rPr>
                <w:rFonts w:ascii="Times New Roman" w:hAnsi="Times New Roman" w:cs="Times New Roman"/>
                <w:sz w:val="24"/>
                <w:szCs w:val="24"/>
              </w:rPr>
              <w:lastRenderedPageBreak/>
              <w:t>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L02B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антагонисты гормонов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антиэстрогены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тамоксифен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фулвестрант</w:t>
            </w:r>
            <w:hyperlink r:id="rId15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антиандрогены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бикалутамид</w:t>
            </w:r>
            <w:hyperlink r:id="rId15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флутамид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энзалутамид</w:t>
            </w:r>
            <w:hyperlink r:id="rId15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L02BG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ароматазы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анастрозол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L02BX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антагонисты гормонов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абиратерон</w:t>
            </w:r>
            <w:hyperlink r:id="rId16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дегареликс</w:t>
            </w:r>
            <w:hyperlink r:id="rId16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иммуностимуляторы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иммуностимуляторы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L03AA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колониестимулирующие факторы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филграстим</w:t>
            </w:r>
            <w:hyperlink r:id="rId16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L03AB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интерфероны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интерферон альфа</w:t>
            </w:r>
            <w:hyperlink r:id="rId16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 и местного применения;</w:t>
            </w:r>
          </w:p>
          <w:p>
            <w:pPr>
              <w:rPr>
                <w:rFonts w:ascii="Times New Roman" w:hAnsi="Times New Roman" w:cs="Times New Roman"/>
                <w:sz w:val="24"/>
                <w:szCs w:val="24"/>
              </w:rPr>
            </w:pPr>
            <w:r>
              <w:rPr>
                <w:rFonts w:ascii="Times New Roman" w:hAnsi="Times New Roman" w:cs="Times New Roman"/>
                <w:sz w:val="24"/>
                <w:szCs w:val="24"/>
              </w:rPr>
              <w:t xml:space="preserve">раствор для внутримышечного, субконъюнктивального введения и </w:t>
            </w:r>
            <w:r>
              <w:rPr>
                <w:rFonts w:ascii="Times New Roman" w:hAnsi="Times New Roman" w:cs="Times New Roman"/>
                <w:sz w:val="24"/>
                <w:szCs w:val="24"/>
              </w:rPr>
              <w:lastRenderedPageBreak/>
              <w:t>закапывания в глаз;</w:t>
            </w:r>
          </w:p>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интерферон бета-1a</w:t>
            </w:r>
            <w:hyperlink r:id="rId16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интерферон бета-1b</w:t>
            </w:r>
            <w:hyperlink r:id="rId16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интерферон гамма</w:t>
            </w:r>
            <w:hyperlink r:id="rId16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интраназального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пэгинтерферон альфа-2a</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пэгинтерферон альфа-2b</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пэгинтерферон бета-1a</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цепэгинтерферон альфа-2b</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L03AX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иммуностимуляторы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азоксимера 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суппозитории вагинальные и ректальные;</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меглюмина акридонацетат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тилорон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иммунодепрессанты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иммунодепрессанты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селективные иммунодепрессанты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абатацепт</w:t>
            </w:r>
            <w:hyperlink r:id="rId16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 xml:space="preserve">раствор для </w:t>
            </w:r>
            <w:r>
              <w:rPr>
                <w:rFonts w:ascii="Times New Roman" w:hAnsi="Times New Roman" w:cs="Times New Roman"/>
                <w:sz w:val="24"/>
                <w:szCs w:val="24"/>
              </w:rPr>
              <w:lastRenderedPageBreak/>
              <w:t>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апремиласт</w:t>
            </w:r>
            <w:hyperlink r:id="rId16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лефлуномид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микофенолата мофетил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тофацитиниб</w:t>
            </w:r>
            <w:hyperlink r:id="rId16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финголимод</w:t>
            </w:r>
            <w:hyperlink r:id="rId17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эверолимус</w:t>
            </w:r>
            <w:hyperlink r:id="rId17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фактора некроза опухоли альфа (ФНО-альфа)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адалимумаб</w:t>
            </w:r>
            <w:hyperlink r:id="rId17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голимумаб</w:t>
            </w:r>
            <w:hyperlink r:id="rId17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инфликсимаб</w:t>
            </w:r>
            <w:hyperlink r:id="rId17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цертолизумаба пэгол</w:t>
            </w:r>
            <w:hyperlink r:id="rId17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этанерцепт</w:t>
            </w:r>
            <w:hyperlink r:id="rId17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интерлейкина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канакинумаб</w:t>
            </w:r>
            <w:hyperlink r:id="rId17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секукинумаб</w:t>
            </w:r>
            <w:hyperlink r:id="rId17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тоцилизумаб</w:t>
            </w:r>
            <w:hyperlink r:id="rId17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устекинумаб</w:t>
            </w:r>
            <w:hyperlink r:id="rId18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кальциневрина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циклоспорин</w:t>
            </w:r>
            <w:hyperlink r:id="rId18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мягкие;</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L04AX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иммунодепрессанты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азатиоприн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пирфенидон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костно-мышечная система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M01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противовоспалительные и противоревматические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нестероидные противовоспалительные и противоревматические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M01AB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уксусной кислоты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диклофенак</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lastRenderedPageBreak/>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кеторолак</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M01AC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оксикамы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лорноксикам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M01AE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пропионовой кислоты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ибупрофен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гель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гранулы для приготовления 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lastRenderedPageBreak/>
              <w:t>суппозитории ректальные (для детей);</w:t>
            </w:r>
          </w:p>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кетопрофен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t>суппозитории ректальные (для детей);</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M01C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базисные противоревматические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M01CC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пеницилламин и подобные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пеницилламин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миорелаксанты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миорелаксанты периферического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M03AX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миорелаксанты периферического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ботулинический токсин типа A</w:t>
            </w:r>
            <w:hyperlink r:id="rId18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ботулинический токсин типа A - гемагглютинин комплекс</w:t>
            </w:r>
            <w:hyperlink r:id="rId18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M03B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миорелаксанты центрального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M03BX</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миорелаксанты центрального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баклофен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тизанидин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противоподагрические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M04A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противоподагрические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M04AA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образования мочевой кислоты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аллопуринол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костей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M05B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влияющие на структуру и минерализацию костей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M05BA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бифосфонаты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алендроновая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золедроновая кислота</w:t>
            </w:r>
            <w:hyperlink r:id="rId18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p>
            <w:pPr>
              <w:rPr>
                <w:rFonts w:ascii="Times New Roman" w:hAnsi="Times New Roman" w:cs="Times New Roman"/>
                <w:sz w:val="24"/>
                <w:szCs w:val="24"/>
              </w:rPr>
            </w:pPr>
            <w:r>
              <w:rPr>
                <w:rFonts w:ascii="Times New Roman" w:hAnsi="Times New Roman" w:cs="Times New Roman"/>
                <w:sz w:val="24"/>
                <w:szCs w:val="24"/>
              </w:rPr>
              <w:t>раствор для инфузий</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M05BX</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влияющие на структуру и минерализацию костей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деносумаб</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стронция ранелат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нервная система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анестетики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общей анестезии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01AH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опиоидные анальгетики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тримеперидин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анальгетики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опиоиды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природные алкалоиды опия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морфин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налоксон + оксикодон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фенилпиперидина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фентанил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трансдермальная терапевтическая система</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орипавина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бупренорфин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пластырь трансдермальный;</w:t>
            </w:r>
          </w:p>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опиоиды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пропионилфенил-этоксиэтилпиперидин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защечные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трамадол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инъекций;</w:t>
            </w:r>
          </w:p>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анальгетики и антипиретики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салициловая кислота и ее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ацетилсалициловая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02BE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анилиды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парацетамол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сироп (для детей);</w:t>
            </w:r>
          </w:p>
          <w:p>
            <w:pPr>
              <w:rPr>
                <w:rFonts w:ascii="Times New Roman" w:hAnsi="Times New Roman" w:cs="Times New Roman"/>
                <w:sz w:val="24"/>
                <w:szCs w:val="24"/>
              </w:rPr>
            </w:pPr>
            <w:r>
              <w:rPr>
                <w:rFonts w:ascii="Times New Roman" w:hAnsi="Times New Roman" w:cs="Times New Roman"/>
                <w:sz w:val="24"/>
                <w:szCs w:val="24"/>
              </w:rPr>
              <w:t>суппозитории ректальные;</w:t>
            </w:r>
          </w:p>
          <w:p>
            <w:pPr>
              <w:rPr>
                <w:rFonts w:ascii="Times New Roman" w:hAnsi="Times New Roman" w:cs="Times New Roman"/>
                <w:sz w:val="24"/>
                <w:szCs w:val="24"/>
              </w:rPr>
            </w:pPr>
            <w:r>
              <w:rPr>
                <w:rFonts w:ascii="Times New Roman" w:hAnsi="Times New Roman" w:cs="Times New Roman"/>
                <w:sz w:val="24"/>
                <w:szCs w:val="24"/>
              </w:rPr>
              <w:lastRenderedPageBreak/>
              <w:t>суппозитории ректальные (для детей);</w:t>
            </w:r>
          </w:p>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 (для детей);</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противоэпилептические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противоэпилептические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03AA</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барбитураты и их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бензобарбитал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фенобарбитал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(для детей)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гидантоина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фенитоин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сукцинимида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этосуксимид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бензодиазепина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клоназепам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карбоксамида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карбамазепин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 xml:space="preserve">таблетки пролонгированного действия, покрытые </w:t>
            </w:r>
            <w:r>
              <w:rPr>
                <w:rFonts w:ascii="Times New Roman" w:hAnsi="Times New Roman" w:cs="Times New Roman"/>
                <w:sz w:val="24"/>
                <w:szCs w:val="24"/>
              </w:rPr>
              <w:lastRenderedPageBreak/>
              <w:t>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окскарбазепин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03AG</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жирных кислот</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гранулы с пролонгированным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сироп (для детей);</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пролонгированного действия, покрытые </w:t>
            </w:r>
            <w:r>
              <w:rPr>
                <w:rFonts w:ascii="Times New Roman" w:hAnsi="Times New Roman" w:cs="Times New Roman"/>
                <w:sz w:val="24"/>
                <w:szCs w:val="24"/>
              </w:rPr>
              <w:lastRenderedPageBreak/>
              <w:t>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03AX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противоэпилептические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лакосамид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леветирацетам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перампанел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прегабалин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топирамат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04</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противопаркинсонические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04A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антихолинергические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04AA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третичные амины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бипериден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тригексифенидил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04B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дофаминергические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04BA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допа и ее производные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леводопа + бенсеразид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леводопа + карбидопа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04BB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адамантана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амантадин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04BC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агонисты дофаминовых рецепторов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пирибедил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прамипексол</w:t>
            </w:r>
            <w:hyperlink r:id="rId18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психотропные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антипсихотические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алифатические производные фенотиазина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левомепромазин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хлорпромазин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драже;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пиперазиновые </w:t>
            </w:r>
            <w:r>
              <w:rPr>
                <w:rFonts w:ascii="Times New Roman" w:hAnsi="Times New Roman" w:cs="Times New Roman"/>
                <w:sz w:val="24"/>
                <w:szCs w:val="24"/>
              </w:rPr>
              <w:lastRenderedPageBreak/>
              <w:t>производные фенотиазина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перфеназин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трифлуоперазин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флуфеназин</w:t>
            </w:r>
            <w:hyperlink r:id="rId18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пиперидиновые производные фенотиазина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перициазин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тиоридазин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бутирофенона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галоперидол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индола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сертиндол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тиоксантена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зуклопентиксол</w:t>
            </w:r>
            <w:hyperlink r:id="rId187"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флупентиксол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p>
            <w:pPr>
              <w:rPr>
                <w:rFonts w:ascii="Times New Roman" w:hAnsi="Times New Roman" w:cs="Times New Roman"/>
                <w:sz w:val="24"/>
                <w:szCs w:val="24"/>
              </w:rPr>
            </w:pPr>
            <w:r>
              <w:rPr>
                <w:rFonts w:ascii="Times New Roman" w:hAnsi="Times New Roman" w:cs="Times New Roman"/>
                <w:sz w:val="24"/>
                <w:szCs w:val="24"/>
              </w:rPr>
              <w:t xml:space="preserve">таблетки, покрытые </w:t>
            </w:r>
            <w:r>
              <w:rPr>
                <w:rFonts w:ascii="Times New Roman" w:hAnsi="Times New Roman" w:cs="Times New Roman"/>
                <w:sz w:val="24"/>
                <w:szCs w:val="24"/>
              </w:rPr>
              <w:lastRenderedPageBreak/>
              <w:t>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05AH</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диазепины, оксазепины, тиазепины и оксепины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кветиапин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оланзапин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p>
            <w:pPr>
              <w:rPr>
                <w:rFonts w:ascii="Times New Roman" w:hAnsi="Times New Roman" w:cs="Times New Roman"/>
                <w:sz w:val="24"/>
                <w:szCs w:val="24"/>
              </w:rPr>
            </w:pPr>
            <w:r>
              <w:rPr>
                <w:rFonts w:ascii="Times New Roman" w:hAnsi="Times New Roman" w:cs="Times New Roman"/>
                <w:sz w:val="24"/>
                <w:szCs w:val="24"/>
              </w:rPr>
              <w:t>таблетки для рассасывания;</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05AL</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бензамиды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сульпирид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антипсихотические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палиперидон</w:t>
            </w:r>
            <w:hyperlink r:id="rId18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внутримышечного введения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рисперидон</w:t>
            </w:r>
            <w:hyperlink r:id="rId18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p>
            <w:pPr>
              <w:rPr>
                <w:rFonts w:ascii="Times New Roman" w:hAnsi="Times New Roman" w:cs="Times New Roman"/>
                <w:sz w:val="24"/>
                <w:szCs w:val="24"/>
              </w:rPr>
            </w:pPr>
            <w:r>
              <w:rPr>
                <w:rFonts w:ascii="Times New Roman" w:hAnsi="Times New Roman" w:cs="Times New Roman"/>
                <w:sz w:val="24"/>
                <w:szCs w:val="24"/>
              </w:rPr>
              <w:t>таблетки для рассасывания;</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анксиолитики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бензодиазепина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бромдигидрохлорфенил-бензодиазепин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диазепам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лоразепам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оксазепам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дифенилметана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гидроксизин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05C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снотворные и седативные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05CD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бензодиазепина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нитразепам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05CF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бензодиазепиноподобные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зопиклон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психоаналептики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антидепрессанты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неселективные ингибиторы обратного захвата моноаминов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амитриптилин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имипрамин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драже;</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кломипрамин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селективные ингибиторы </w:t>
            </w:r>
            <w:r>
              <w:rPr>
                <w:rFonts w:ascii="Times New Roman" w:hAnsi="Times New Roman" w:cs="Times New Roman"/>
                <w:sz w:val="24"/>
                <w:szCs w:val="24"/>
              </w:rPr>
              <w:lastRenderedPageBreak/>
              <w:t>обратного захвата серотонина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пароксетин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капли для приема </w:t>
            </w:r>
            <w:r>
              <w:rPr>
                <w:rFonts w:ascii="Times New Roman" w:hAnsi="Times New Roman" w:cs="Times New Roman"/>
                <w:sz w:val="24"/>
                <w:szCs w:val="24"/>
              </w:rPr>
              <w:lastRenderedPageBreak/>
              <w:t>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сертралин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флуоксетин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антидепрессанты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агомелатин</w:t>
            </w:r>
            <w:hyperlink r:id="rId190"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пипофезин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полипептиды коры головного мозга скота</w:t>
            </w:r>
            <w:hyperlink r:id="rId191"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ксантина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кофеин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p>
            <w:pPr>
              <w:rPr>
                <w:rFonts w:ascii="Times New Roman" w:hAnsi="Times New Roman" w:cs="Times New Roman"/>
                <w:sz w:val="24"/>
                <w:szCs w:val="24"/>
              </w:rPr>
            </w:pPr>
            <w:r>
              <w:rPr>
                <w:rFonts w:ascii="Times New Roman" w:hAnsi="Times New Roman" w:cs="Times New Roman"/>
                <w:sz w:val="24"/>
                <w:szCs w:val="24"/>
              </w:rPr>
              <w:t xml:space="preserve">раствор для подкожного и </w:t>
            </w:r>
            <w:r>
              <w:rPr>
                <w:rFonts w:ascii="Times New Roman" w:hAnsi="Times New Roman" w:cs="Times New Roman"/>
                <w:sz w:val="24"/>
                <w:szCs w:val="24"/>
              </w:rPr>
              <w:lastRenderedPageBreak/>
              <w:t>субконъюнктивального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06BX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психостимуляторы и ноотропные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винпоцетин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защечные;</w:t>
            </w:r>
          </w:p>
          <w:p>
            <w:pPr>
              <w:rPr>
                <w:rFonts w:ascii="Times New Roman" w:hAnsi="Times New Roman" w:cs="Times New Roman"/>
                <w:sz w:val="24"/>
                <w:szCs w:val="24"/>
              </w:rPr>
            </w:pPr>
            <w:r>
              <w:rPr>
                <w:rFonts w:ascii="Times New Roman" w:hAnsi="Times New Roman" w:cs="Times New Roman"/>
                <w:sz w:val="24"/>
                <w:szCs w:val="24"/>
              </w:rPr>
              <w:t>таблетки подъязычные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метионил-глутамил-гистидил-фенилаланил-пролил-глицил-пролин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назальные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пирацетам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фонтурацетам</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церебролизин</w:t>
            </w:r>
            <w:hyperlink r:id="rId192"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цитиколин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деменции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антихолинэстеразные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галантамин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lastRenderedPageBreak/>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ривастигмин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трансдермальная терапевтическая система;</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06DX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деменции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мемантин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заболеваний нервной системы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парасимпатомиметики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антихолинэстеразные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неостигмина метилсульфат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пиридостигмина 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парасимпатомиметики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холина альфосцерат</w:t>
            </w:r>
            <w:hyperlink r:id="rId193"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устранения головокружения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устранения головокружения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бетагистин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N 07X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препараты для лечения заболеваний нервной системы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N 07XX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препараты для лечения заболеваний нервной системы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диметилфумарат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инозин + никотинамид + рибофлавин + янтарная кислота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тетрабеназин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этилметилгидроксипиридина сукцинат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противопаразитарные препараты, инсектициды и репелленты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противопротозойные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амебиаза и других протозойных инфекций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P01AB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нитроимидазола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метронидазол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P01B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противомалярийные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P01BA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аминохинолины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гидроксихлорохин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P01BC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метанолхинолины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мефлохин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противогельминтные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трематодоза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хинолина и родственные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празиквантел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нематодоза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P02CA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бензимидазола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мебендазол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P02CC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тетрагидропиримидина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пирантел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P02CE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имидазотиазола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левамизол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P03A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уничтожения эктопаразитов (в т.ч. чесоточного клеща)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P03AX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препараты для уничтожения эктопаразитов (в т.ч. чесоточного клеща)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бензилбензоат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p>
            <w:pPr>
              <w:rPr>
                <w:rFonts w:ascii="Times New Roman" w:hAnsi="Times New Roman" w:cs="Times New Roman"/>
                <w:sz w:val="24"/>
                <w:szCs w:val="24"/>
              </w:rPr>
            </w:pPr>
            <w:r>
              <w:rPr>
                <w:rFonts w:ascii="Times New Roman" w:hAnsi="Times New Roman" w:cs="Times New Roman"/>
                <w:sz w:val="24"/>
                <w:szCs w:val="24"/>
              </w:rPr>
              <w:t>эмульсия для наружного применения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дыхательная система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назальные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деконгестанты и другие препараты для местного применения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адреномиметики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ксилометазолин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гель назальный;</w:t>
            </w:r>
          </w:p>
          <w:p>
            <w:pPr>
              <w:rPr>
                <w:rFonts w:ascii="Times New Roman" w:hAnsi="Times New Roman" w:cs="Times New Roman"/>
                <w:sz w:val="24"/>
                <w:szCs w:val="24"/>
              </w:rPr>
            </w:pPr>
            <w:r>
              <w:rPr>
                <w:rFonts w:ascii="Times New Roman" w:hAnsi="Times New Roman" w:cs="Times New Roman"/>
                <w:sz w:val="24"/>
                <w:szCs w:val="24"/>
              </w:rPr>
              <w:t>капли назальные;</w:t>
            </w:r>
          </w:p>
          <w:p>
            <w:pPr>
              <w:rPr>
                <w:rFonts w:ascii="Times New Roman" w:hAnsi="Times New Roman" w:cs="Times New Roman"/>
                <w:sz w:val="24"/>
                <w:szCs w:val="24"/>
              </w:rPr>
            </w:pPr>
            <w:r>
              <w:rPr>
                <w:rFonts w:ascii="Times New Roman" w:hAnsi="Times New Roman" w:cs="Times New Roman"/>
                <w:sz w:val="24"/>
                <w:szCs w:val="24"/>
              </w:rPr>
              <w:t>капли назальные (для детей);</w:t>
            </w:r>
          </w:p>
          <w:p>
            <w:pPr>
              <w:rPr>
                <w:rFonts w:ascii="Times New Roman" w:hAnsi="Times New Roman" w:cs="Times New Roman"/>
                <w:sz w:val="24"/>
                <w:szCs w:val="24"/>
              </w:rPr>
            </w:pPr>
            <w:r>
              <w:rPr>
                <w:rFonts w:ascii="Times New Roman" w:hAnsi="Times New Roman" w:cs="Times New Roman"/>
                <w:sz w:val="24"/>
                <w:szCs w:val="24"/>
              </w:rPr>
              <w:t>спрей назальный;</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 (для детей)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горла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горла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антисептические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йод + калия йодид + глицерол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местного применения;</w:t>
            </w:r>
          </w:p>
          <w:p>
            <w:pPr>
              <w:rPr>
                <w:rFonts w:ascii="Times New Roman" w:hAnsi="Times New Roman" w:cs="Times New Roman"/>
                <w:sz w:val="24"/>
                <w:szCs w:val="24"/>
              </w:rPr>
            </w:pPr>
            <w:r>
              <w:rPr>
                <w:rFonts w:ascii="Times New Roman" w:hAnsi="Times New Roman" w:cs="Times New Roman"/>
                <w:sz w:val="24"/>
                <w:szCs w:val="24"/>
              </w:rPr>
              <w:t>спрей для местного применения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препараты для лечения обструктивных заболеваний дыхательных </w:t>
            </w:r>
            <w:r>
              <w:rPr>
                <w:rFonts w:ascii="Times New Roman" w:hAnsi="Times New Roman" w:cs="Times New Roman"/>
                <w:sz w:val="24"/>
                <w:szCs w:val="24"/>
              </w:rPr>
              <w:lastRenderedPageBreak/>
              <w:t>путей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R03A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адренергические средства для ингаляционного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roofErr w:type="gramStart"/>
            <w:r>
              <w:rPr>
                <w:rFonts w:ascii="Times New Roman" w:hAnsi="Times New Roman" w:cs="Times New Roman"/>
                <w:sz w:val="24"/>
                <w:szCs w:val="24"/>
              </w:rPr>
              <w:t>селективные</w:t>
            </w:r>
            <w:proofErr w:type="gramEnd"/>
            <w:r>
              <w:rPr>
                <w:rFonts w:ascii="Times New Roman" w:hAnsi="Times New Roman" w:cs="Times New Roman"/>
                <w:sz w:val="24"/>
                <w:szCs w:val="24"/>
              </w:rPr>
              <w:t xml:space="preserve"> бета 2-адреномиметики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индакатерол</w:t>
            </w:r>
            <w:hyperlink r:id="rId194"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сальбутамол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proofErr w:type="gramStart"/>
            <w:r>
              <w:rPr>
                <w:rFonts w:ascii="Times New Roman" w:hAnsi="Times New Roman" w:cs="Times New Roman"/>
                <w:sz w:val="24"/>
                <w:szCs w:val="24"/>
              </w:rPr>
              <w:t>активируемый</w:t>
            </w:r>
            <w:proofErr w:type="gramEnd"/>
            <w:r>
              <w:rPr>
                <w:rFonts w:ascii="Times New Roman" w:hAnsi="Times New Roman" w:cs="Times New Roman"/>
                <w:sz w:val="24"/>
                <w:szCs w:val="24"/>
              </w:rPr>
              <w:t xml:space="preserve"> вдохом;</w:t>
            </w:r>
          </w:p>
          <w:p>
            <w:pPr>
              <w:rPr>
                <w:rFonts w:ascii="Times New Roman" w:hAnsi="Times New Roman" w:cs="Times New Roman"/>
                <w:sz w:val="24"/>
                <w:szCs w:val="24"/>
              </w:rPr>
            </w:pPr>
            <w:r>
              <w:rPr>
                <w:rFonts w:ascii="Times New Roman" w:hAnsi="Times New Roman" w:cs="Times New Roman"/>
                <w:sz w:val="24"/>
                <w:szCs w:val="24"/>
              </w:rPr>
              <w:t>капсулы для ингаляций;</w:t>
            </w:r>
          </w:p>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раствор для ингаляций;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формотерол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R03AK</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беклометазон + формотерол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будесонид + формотерол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 с порошком для ингаляций набор;</w:t>
            </w:r>
          </w:p>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вилантерол + флутиказона фуроат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мометазон + формотерол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салметерол + флутиказон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R03AL</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адренергические средства в комбинации с антихолинергическими средствами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гликопиррония бромид + индакатерол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ипратропия бромид + фенотерол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олодатерол + тиотропия 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ингаляций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R03B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R03BA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глюкокортикоиды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беклометазон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 активируемый вдохом;</w:t>
            </w:r>
          </w:p>
          <w:p>
            <w:pPr>
              <w:rPr>
                <w:rFonts w:ascii="Times New Roman" w:hAnsi="Times New Roman" w:cs="Times New Roman"/>
                <w:sz w:val="24"/>
                <w:szCs w:val="24"/>
              </w:rPr>
            </w:pPr>
            <w:r>
              <w:rPr>
                <w:rFonts w:ascii="Times New Roman" w:hAnsi="Times New Roman" w:cs="Times New Roman"/>
                <w:sz w:val="24"/>
                <w:szCs w:val="24"/>
              </w:rPr>
              <w:t>аэрозоль назальный дозированный;</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p>
            <w:pPr>
              <w:rPr>
                <w:rFonts w:ascii="Times New Roman" w:hAnsi="Times New Roman" w:cs="Times New Roman"/>
                <w:sz w:val="24"/>
                <w:szCs w:val="24"/>
              </w:rPr>
            </w:pPr>
            <w:r>
              <w:rPr>
                <w:rFonts w:ascii="Times New Roman" w:hAnsi="Times New Roman" w:cs="Times New Roman"/>
                <w:sz w:val="24"/>
                <w:szCs w:val="24"/>
              </w:rPr>
              <w:t>суспензия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будесонид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капли назальные;</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p>
            <w:pPr>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раствор для ингаляций;</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p>
            <w:pPr>
              <w:rPr>
                <w:rFonts w:ascii="Times New Roman" w:hAnsi="Times New Roman" w:cs="Times New Roman"/>
                <w:sz w:val="24"/>
                <w:szCs w:val="24"/>
              </w:rPr>
            </w:pPr>
            <w:r>
              <w:rPr>
                <w:rFonts w:ascii="Times New Roman" w:hAnsi="Times New Roman" w:cs="Times New Roman"/>
                <w:sz w:val="24"/>
                <w:szCs w:val="24"/>
              </w:rPr>
              <w:t>суспензия для ингаляций дозированная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R03BB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антихолинергические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гликопиррония 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ипратропия 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тиотропия бромид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p>
            <w:pPr>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R03BC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противоаллергические средства, кроме глюкокортикоидов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кромоглициевая кислота</w:t>
            </w:r>
            <w:hyperlink r:id="rId195"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p>
            <w:pPr>
              <w:rPr>
                <w:rFonts w:ascii="Times New Roman" w:hAnsi="Times New Roman" w:cs="Times New Roman"/>
                <w:sz w:val="24"/>
                <w:szCs w:val="24"/>
              </w:rPr>
            </w:pPr>
            <w:r>
              <w:rPr>
                <w:rFonts w:ascii="Times New Roman" w:hAnsi="Times New Roman" w:cs="Times New Roman"/>
                <w:sz w:val="24"/>
                <w:szCs w:val="24"/>
              </w:rPr>
              <w:t>капсулы;</w:t>
            </w:r>
          </w:p>
          <w:p>
            <w:pPr>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R03DA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ксантины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аминофиллин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R03DX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фенспирид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p>
            <w:pPr>
              <w:rPr>
                <w:rFonts w:ascii="Times New Roman" w:hAnsi="Times New Roman" w:cs="Times New Roman"/>
                <w:sz w:val="24"/>
                <w:szCs w:val="24"/>
              </w:rPr>
            </w:pPr>
            <w:r>
              <w:rPr>
                <w:rFonts w:ascii="Times New Roman" w:hAnsi="Times New Roman" w:cs="Times New Roman"/>
                <w:sz w:val="24"/>
                <w:szCs w:val="24"/>
              </w:rPr>
              <w:t xml:space="preserve">таблетки с пролонгированным высвобождением, покрытые пленочной </w:t>
            </w:r>
            <w:r>
              <w:rPr>
                <w:rFonts w:ascii="Times New Roman" w:hAnsi="Times New Roman" w:cs="Times New Roman"/>
                <w:sz w:val="24"/>
                <w:szCs w:val="24"/>
              </w:rPr>
              <w:lastRenderedPageBreak/>
              <w:t>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R05</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противокашлевые препараты и средства для лечения простудных заболеваний</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R05C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отхаркивающие препараты, кроме комбинаций с противокашлевыми средствами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R05CB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муколитические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амброксол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p>
            <w:pPr>
              <w:rPr>
                <w:rFonts w:ascii="Times New Roman" w:hAnsi="Times New Roman" w:cs="Times New Roman"/>
                <w:sz w:val="24"/>
                <w:szCs w:val="24"/>
              </w:rPr>
            </w:pPr>
            <w:r>
              <w:rPr>
                <w:rFonts w:ascii="Times New Roman" w:hAnsi="Times New Roman" w:cs="Times New Roman"/>
                <w:sz w:val="24"/>
                <w:szCs w:val="24"/>
              </w:rPr>
              <w:t>пастилки;</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 и ингаляций;</w:t>
            </w:r>
          </w:p>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p>
            <w:pPr>
              <w:rPr>
                <w:rFonts w:ascii="Times New Roman" w:hAnsi="Times New Roman" w:cs="Times New Roman"/>
                <w:sz w:val="24"/>
                <w:szCs w:val="24"/>
              </w:rPr>
            </w:pPr>
            <w:r>
              <w:rPr>
                <w:rFonts w:ascii="Times New Roman" w:hAnsi="Times New Roman" w:cs="Times New Roman"/>
                <w:sz w:val="24"/>
                <w:szCs w:val="24"/>
              </w:rPr>
              <w:t>таблетки для рассасывания;</w:t>
            </w:r>
          </w:p>
          <w:p>
            <w:pPr>
              <w:rPr>
                <w:rFonts w:ascii="Times New Roman" w:hAnsi="Times New Roman" w:cs="Times New Roman"/>
                <w:sz w:val="24"/>
                <w:szCs w:val="24"/>
              </w:rPr>
            </w:pPr>
            <w:r>
              <w:rPr>
                <w:rFonts w:ascii="Times New Roman" w:hAnsi="Times New Roman" w:cs="Times New Roman"/>
                <w:sz w:val="24"/>
                <w:szCs w:val="24"/>
              </w:rPr>
              <w:t>таблетки шипучие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ацетилцистеин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гранулы для приготовления 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гранулы для приготовления сиропа;</w:t>
            </w:r>
          </w:p>
          <w:p>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w:t>
            </w:r>
            <w:r>
              <w:rPr>
                <w:rFonts w:ascii="Times New Roman" w:hAnsi="Times New Roman" w:cs="Times New Roman"/>
                <w:sz w:val="24"/>
                <w:szCs w:val="24"/>
              </w:rPr>
              <w:lastRenderedPageBreak/>
              <w:t>раствора для приема внутрь;</w:t>
            </w:r>
          </w:p>
          <w:p>
            <w:pPr>
              <w:rPr>
                <w:rFonts w:ascii="Times New Roman" w:hAnsi="Times New Roman" w:cs="Times New Roman"/>
                <w:sz w:val="24"/>
                <w:szCs w:val="24"/>
              </w:rPr>
            </w:pPr>
            <w:r>
              <w:rPr>
                <w:rFonts w:ascii="Times New Roman" w:hAnsi="Times New Roman" w:cs="Times New Roman"/>
                <w:sz w:val="24"/>
                <w:szCs w:val="24"/>
              </w:rPr>
              <w:t>раствор для инъекций и ингаляций;</w:t>
            </w:r>
          </w:p>
          <w:p>
            <w:pPr>
              <w:rPr>
                <w:rFonts w:ascii="Times New Roman" w:hAnsi="Times New Roman" w:cs="Times New Roman"/>
                <w:sz w:val="24"/>
                <w:szCs w:val="24"/>
              </w:rPr>
            </w:pPr>
            <w:r>
              <w:rPr>
                <w:rFonts w:ascii="Times New Roman" w:hAnsi="Times New Roman" w:cs="Times New Roman"/>
                <w:sz w:val="24"/>
                <w:szCs w:val="24"/>
              </w:rPr>
              <w:t>раствор для приема внутрь;</w:t>
            </w:r>
          </w:p>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таблетки;</w:t>
            </w:r>
          </w:p>
          <w:p>
            <w:pPr>
              <w:rPr>
                <w:rFonts w:ascii="Times New Roman" w:hAnsi="Times New Roman" w:cs="Times New Roman"/>
                <w:sz w:val="24"/>
                <w:szCs w:val="24"/>
              </w:rPr>
            </w:pPr>
            <w:r>
              <w:rPr>
                <w:rFonts w:ascii="Times New Roman" w:hAnsi="Times New Roman" w:cs="Times New Roman"/>
                <w:sz w:val="24"/>
                <w:szCs w:val="24"/>
              </w:rPr>
              <w:t>таблетки шипучие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R06</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антигистаминные средства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R06A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антигистаминные средства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R06AA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эфиры алкиламинов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дифенгидрамин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R06AC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замещенные этилендиамины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хлоропирамин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R06AE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производные пиперазина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цетиризин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для приема внутрь;</w:t>
            </w:r>
          </w:p>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R06AX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антигистаминные средства системного действия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лоратадин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сироп;</w:t>
            </w:r>
          </w:p>
          <w:p>
            <w:pPr>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S</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органы чувств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офтальмологические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противомикробные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антибиотики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тетрациклин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мазь глазная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противоглаукомные препараты и миотические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S01EB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парасимпатомиметики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пилокарпин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vMerge w:val="restart"/>
            <w:tcBorders>
              <w:top w:val="single" w:sz="6" w:space="0" w:color="D6DEE9"/>
              <w:left w:val="single" w:sz="6" w:space="0" w:color="D6DEE9"/>
              <w:bottom w:val="single" w:sz="6" w:space="0" w:color="000000"/>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S01EC</w:t>
            </w:r>
          </w:p>
        </w:tc>
        <w:tc>
          <w:tcPr>
            <w:tcW w:w="3240" w:type="dxa"/>
            <w:vMerge w:val="restart"/>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ингибиторы карбоангидразы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ацетазоламид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w:t>
            </w:r>
          </w:p>
        </w:tc>
      </w:tr>
      <w:tr>
        <w:tc>
          <w:tcPr>
            <w:tcW w:w="0" w:type="auto"/>
            <w:vMerge/>
            <w:tcBorders>
              <w:top w:val="single" w:sz="6" w:space="0" w:color="D6DEE9"/>
              <w:left w:val="single" w:sz="6" w:space="0" w:color="D6DEE9"/>
              <w:bottom w:val="single" w:sz="6" w:space="0" w:color="000000"/>
              <w:right w:val="single" w:sz="6" w:space="0" w:color="D6DEE9"/>
            </w:tcBorders>
            <w:vAlign w:val="center"/>
            <w:hideMark/>
          </w:tcPr>
          <w:p>
            <w:pPr>
              <w:rPr>
                <w:rFonts w:ascii="Times New Roman" w:hAnsi="Times New Roman" w:cs="Times New Roman"/>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дорзоламид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S01ED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бета-адреноблокаторы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тимолол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гель глазной;</w:t>
            </w:r>
          </w:p>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S01EE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аналоги простагландинов</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тафлупрост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S01EX</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противоглаукомные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бутиламиногидрокси-пропоксифеноксиметил-метилоксадиазол</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мидриатические и циклоплегические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S01FA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антихолинэргические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тропикамид</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S01K</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используемые при хирургических вмешательствах в офтальмологии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S01KA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вязкоэластичные соединения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гипромеллоза</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глазные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S02</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заболеваний уха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S02A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противомикробные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S02AA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противомикробные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рифамицин</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капли ушные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прочие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V03</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лечебные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V03A</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лечебные средства</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V03AB</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антидоты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димеркаптопропансульфонат натрия</w:t>
            </w:r>
            <w:hyperlink r:id="rId196"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раствор для внутримышечного и подкожного введения</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V03AC</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железосвязывающие препараты</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деферазирокс</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V03AE</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препараты для лечения гиперкалиемии и гиперфосфатемии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 xml:space="preserve">комплекс </w:t>
            </w:r>
            <w:proofErr w:type="gramStart"/>
            <w:r>
              <w:rPr>
                <w:rFonts w:ascii="Times New Roman" w:hAnsi="Times New Roman" w:cs="Times New Roman"/>
                <w:noProof/>
                <w:sz w:val="24"/>
                <w:szCs w:val="24"/>
                <w:lang w:eastAsia="ru-RU"/>
              </w:rPr>
              <w:drawing>
                <wp:inline distT="0" distB="0" distL="0" distR="0">
                  <wp:extent cx="133350" cy="200025"/>
                  <wp:effectExtent l="0" t="0" r="0" b="9525"/>
                  <wp:docPr id="6" name="Рисунок 6" descr="https://www.garant.ru/files/3/2/1247223/130873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garant.ru/files/3/2/1247223/1308731922.pn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Pr>
                <w:rFonts w:ascii="Times New Roman" w:hAnsi="Times New Roman" w:cs="Times New Roman"/>
                <w:sz w:val="24"/>
                <w:szCs w:val="24"/>
              </w:rPr>
              <w:t>-</w:t>
            </w:r>
            <w:proofErr w:type="gramEnd"/>
            <w:r>
              <w:rPr>
                <w:rFonts w:ascii="Times New Roman" w:hAnsi="Times New Roman" w:cs="Times New Roman"/>
                <w:sz w:val="24"/>
                <w:szCs w:val="24"/>
              </w:rPr>
              <w:t>железа (III) оксигидроксида, сахарозы и крахмала</w:t>
            </w:r>
            <w:hyperlink r:id="rId198"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севеламер</w:t>
            </w:r>
            <w:hyperlink r:id="rId199" w:anchor="block_77" w:history="1">
              <w:r>
                <w:rPr>
                  <w:rFonts w:ascii="Times New Roman" w:hAnsi="Times New Roman" w:cs="Times New Roman"/>
                  <w:sz w:val="24"/>
                  <w:szCs w:val="24"/>
                </w:rPr>
                <w:t>*</w:t>
              </w:r>
            </w:hyperlink>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V03AF</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дезинтоксикационные препараты для противоопухолевой терапии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кальция фолинат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капсулы</w:t>
            </w: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V06</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лечебное питание</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V06D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другие продукты лечебного питания</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p>
        </w:tc>
      </w:tr>
      <w:tr>
        <w:tc>
          <w:tcPr>
            <w:tcW w:w="1545"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lastRenderedPageBreak/>
              <w:t>V06DD</w:t>
            </w:r>
          </w:p>
        </w:tc>
        <w:tc>
          <w:tcPr>
            <w:tcW w:w="324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аминокислоты, включая комбинации с полипептидами</w:t>
            </w:r>
          </w:p>
        </w:tc>
        <w:tc>
          <w:tcPr>
            <w:tcW w:w="225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кетоаналоги аминокислот</w:t>
            </w:r>
          </w:p>
        </w:tc>
        <w:tc>
          <w:tcPr>
            <w:tcW w:w="2820" w:type="dxa"/>
            <w:tcBorders>
              <w:top w:val="single" w:sz="6" w:space="0" w:color="D6DEE9"/>
              <w:left w:val="single" w:sz="6" w:space="0" w:color="D6DEE9"/>
              <w:bottom w:val="single" w:sz="6" w:space="0" w:color="D6DEE9"/>
              <w:right w:val="single" w:sz="6" w:space="0" w:color="D6DEE9"/>
            </w:tcBorders>
            <w:shd w:val="clear" w:color="auto" w:fill="FFFFFF"/>
            <w:tcMar>
              <w:top w:w="90" w:type="dxa"/>
              <w:left w:w="150" w:type="dxa"/>
              <w:bottom w:w="90" w:type="dxa"/>
              <w:right w:w="150" w:type="dxa"/>
            </w:tcMar>
            <w:hideMark/>
          </w:tcPr>
          <w:p>
            <w:pPr>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bl>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*Лекарственные препараты, назначаемые по решению врачебной комиссии медицинской организации.</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II. Изделия медицинского назначения</w:t>
      </w:r>
    </w:p>
    <w:p>
      <w:pPr>
        <w:rPr>
          <w:rFonts w:ascii="Times New Roman" w:hAnsi="Times New Roman" w:cs="Times New Roman"/>
          <w:sz w:val="24"/>
          <w:szCs w:val="24"/>
        </w:rPr>
      </w:pPr>
      <w:r>
        <w:rPr>
          <w:rFonts w:ascii="Times New Roman" w:hAnsi="Times New Roman" w:cs="Times New Roman"/>
          <w:sz w:val="24"/>
          <w:szCs w:val="24"/>
        </w:rPr>
        <w:t>Игла-скарификатор автоматическая.</w:t>
      </w:r>
    </w:p>
    <w:p>
      <w:pPr>
        <w:rPr>
          <w:rFonts w:ascii="Times New Roman" w:hAnsi="Times New Roman" w:cs="Times New Roman"/>
          <w:sz w:val="24"/>
          <w:szCs w:val="24"/>
        </w:rPr>
      </w:pPr>
      <w:r>
        <w:rPr>
          <w:rFonts w:ascii="Times New Roman" w:hAnsi="Times New Roman" w:cs="Times New Roman"/>
          <w:sz w:val="24"/>
          <w:szCs w:val="24"/>
        </w:rPr>
        <w:t>Система мониторинга глюкозы в крови для домашнего использования (использования) у постели больного в целях диагностики in vitro.</w:t>
      </w:r>
    </w:p>
    <w:p>
      <w:pPr>
        <w:rPr>
          <w:rFonts w:ascii="Times New Roman" w:hAnsi="Times New Roman" w:cs="Times New Roman"/>
          <w:sz w:val="24"/>
          <w:szCs w:val="24"/>
        </w:rPr>
      </w:pPr>
      <w:r>
        <w:rPr>
          <w:rFonts w:ascii="Times New Roman" w:hAnsi="Times New Roman" w:cs="Times New Roman"/>
          <w:sz w:val="24"/>
          <w:szCs w:val="24"/>
        </w:rPr>
        <w:t xml:space="preserve">Автоинъектор инсулина </w:t>
      </w:r>
      <w:proofErr w:type="gramStart"/>
      <w:r>
        <w:rPr>
          <w:rFonts w:ascii="Times New Roman" w:hAnsi="Times New Roman" w:cs="Times New Roman"/>
          <w:sz w:val="24"/>
          <w:szCs w:val="24"/>
        </w:rPr>
        <w:t>стандартный</w:t>
      </w:r>
      <w:proofErr w:type="gramEnd"/>
      <w:r>
        <w:rPr>
          <w:rFonts w:ascii="Times New Roman" w:hAnsi="Times New Roman" w:cs="Times New Roman"/>
          <w:sz w:val="24"/>
          <w:szCs w:val="24"/>
        </w:rPr>
        <w:t>, со сменным картриджем.</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III. Специализированные продукты лечебного питания для детей</w:t>
      </w:r>
    </w:p>
    <w:p>
      <w:pPr>
        <w:rPr>
          <w:rFonts w:ascii="Times New Roman" w:hAnsi="Times New Roman" w:cs="Times New Roman"/>
          <w:sz w:val="24"/>
          <w:szCs w:val="24"/>
        </w:rPr>
      </w:pPr>
      <w:r>
        <w:rPr>
          <w:rFonts w:ascii="Times New Roman" w:hAnsi="Times New Roman" w:cs="Times New Roman"/>
          <w:sz w:val="24"/>
          <w:szCs w:val="24"/>
        </w:rPr>
        <w:t>Специализированные продукты лечебного питания без фенилаланина для детей, страдающих фенилкетонурией, согласно возрастным нормам.</w:t>
      </w:r>
    </w:p>
    <w:p>
      <w:pPr>
        <w:rPr>
          <w:rFonts w:ascii="Times New Roman" w:hAnsi="Times New Roman" w:cs="Times New Roman"/>
          <w:sz w:val="24"/>
          <w:szCs w:val="24"/>
        </w:rPr>
      </w:pPr>
      <w:r>
        <w:rPr>
          <w:rFonts w:ascii="Times New Roman" w:hAnsi="Times New Roman" w:cs="Times New Roman"/>
          <w:sz w:val="24"/>
          <w:szCs w:val="24"/>
        </w:rPr>
        <w:t>Специализированные продукты лечебного питания без лактозы и галактозы для детей, страдающих галактоземией, согласно возрастным нормам.</w:t>
      </w:r>
    </w:p>
    <w:p>
      <w:pPr>
        <w:rPr>
          <w:rFonts w:ascii="Times New Roman" w:hAnsi="Times New Roman" w:cs="Times New Roman"/>
          <w:sz w:val="24"/>
          <w:szCs w:val="24"/>
        </w:rPr>
      </w:pPr>
      <w:r>
        <w:rPr>
          <w:rFonts w:ascii="Times New Roman" w:hAnsi="Times New Roman" w:cs="Times New Roman"/>
          <w:sz w:val="24"/>
          <w:szCs w:val="24"/>
        </w:rPr>
        <w:t>Специализированные продукты лечебного питания без глютена для детей, страдающих целиакией, согласно возрастным нормам.</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Обзор документа</w:t>
      </w:r>
    </w:p>
    <w:p>
      <w:pPr>
        <w:rPr>
          <w:rFonts w:ascii="Times New Roman" w:hAnsi="Times New Roman" w:cs="Times New Roman"/>
          <w:sz w:val="24"/>
          <w:szCs w:val="24"/>
        </w:rPr>
      </w:pP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О бесплатной медицинской помощи гражданам на территории Хабаровского края.</w:t>
      </w:r>
    </w:p>
    <w:p>
      <w:pPr>
        <w:rPr>
          <w:rFonts w:ascii="Times New Roman" w:hAnsi="Times New Roman" w:cs="Times New Roman"/>
          <w:sz w:val="24"/>
          <w:szCs w:val="24"/>
        </w:rPr>
      </w:pPr>
      <w:r>
        <w:rPr>
          <w:rFonts w:ascii="Times New Roman" w:hAnsi="Times New Roman" w:cs="Times New Roman"/>
          <w:sz w:val="24"/>
          <w:szCs w:val="24"/>
        </w:rPr>
        <w:t>В целях обеспечения граждан бесплатной медицинской помощью утверждена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w:t>
      </w:r>
    </w:p>
    <w:p>
      <w:pPr>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w:t>
      </w:r>
      <w:r>
        <w:rPr>
          <w:rFonts w:ascii="Times New Roman" w:hAnsi="Times New Roman" w:cs="Times New Roman"/>
          <w:sz w:val="24"/>
          <w:szCs w:val="24"/>
        </w:rPr>
        <w:lastRenderedPageBreak/>
        <w:t>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w:t>
      </w:r>
      <w:proofErr w:type="gramEnd"/>
    </w:p>
    <w:p>
      <w:pPr>
        <w:rPr>
          <w:rFonts w:ascii="Times New Roman" w:hAnsi="Times New Roman" w:cs="Times New Roman"/>
          <w:sz w:val="24"/>
          <w:szCs w:val="24"/>
        </w:rPr>
      </w:pPr>
      <w:r>
        <w:rPr>
          <w:rFonts w:ascii="Times New Roman" w:hAnsi="Times New Roman" w:cs="Times New Roman"/>
          <w:sz w:val="24"/>
          <w:szCs w:val="24"/>
        </w:rPr>
        <w:t>Территориальная программа обязательного медицинского страхования является составной частью Территориальной программы государственных гарантий бесплатного оказания гражданам медицинской помощи.</w:t>
      </w:r>
    </w:p>
    <w:p>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Территориальной программы возложен на Министерство здравоохранения края совместно с Хабаровским краевым фондом обязательного медицинского страхования.</w:t>
      </w:r>
    </w:p>
    <w:p>
      <w:pPr>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8212">
      <w:marLeft w:val="0"/>
      <w:marRight w:val="0"/>
      <w:marTop w:val="0"/>
      <w:marBottom w:val="0"/>
      <w:divBdr>
        <w:top w:val="none" w:sz="0" w:space="0" w:color="auto"/>
        <w:left w:val="none" w:sz="0" w:space="0" w:color="auto"/>
        <w:bottom w:val="none" w:sz="0" w:space="0" w:color="auto"/>
        <w:right w:val="none" w:sz="0" w:space="0" w:color="auto"/>
      </w:divBdr>
      <w:divsChild>
        <w:div w:id="1537085195">
          <w:marLeft w:val="0"/>
          <w:marRight w:val="0"/>
          <w:marTop w:val="255"/>
          <w:marBottom w:val="255"/>
          <w:divBdr>
            <w:top w:val="none" w:sz="0" w:space="0" w:color="auto"/>
            <w:left w:val="none" w:sz="0" w:space="0" w:color="auto"/>
            <w:bottom w:val="none" w:sz="0" w:space="0" w:color="auto"/>
            <w:right w:val="none" w:sz="0" w:space="0" w:color="auto"/>
          </w:divBdr>
          <w:divsChild>
            <w:div w:id="538056571">
              <w:marLeft w:val="0"/>
              <w:marRight w:val="0"/>
              <w:marTop w:val="210"/>
              <w:marBottom w:val="0"/>
              <w:divBdr>
                <w:top w:val="none" w:sz="0" w:space="0" w:color="auto"/>
                <w:left w:val="none" w:sz="0" w:space="0" w:color="auto"/>
                <w:bottom w:val="none" w:sz="0" w:space="0" w:color="auto"/>
                <w:right w:val="none" w:sz="0" w:space="0" w:color="auto"/>
              </w:divBdr>
              <w:divsChild>
                <w:div w:id="1510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5432">
          <w:marLeft w:val="0"/>
          <w:marRight w:val="0"/>
          <w:marTop w:val="0"/>
          <w:marBottom w:val="0"/>
          <w:divBdr>
            <w:top w:val="none" w:sz="0" w:space="0" w:color="auto"/>
            <w:left w:val="none" w:sz="0" w:space="0" w:color="auto"/>
            <w:bottom w:val="none" w:sz="0" w:space="0" w:color="auto"/>
            <w:right w:val="none" w:sz="0" w:space="0" w:color="auto"/>
          </w:divBdr>
          <w:divsChild>
            <w:div w:id="1050571801">
              <w:marLeft w:val="0"/>
              <w:marRight w:val="0"/>
              <w:marTop w:val="0"/>
              <w:marBottom w:val="0"/>
              <w:divBdr>
                <w:top w:val="none" w:sz="0" w:space="0" w:color="auto"/>
                <w:left w:val="none" w:sz="0" w:space="0" w:color="auto"/>
                <w:bottom w:val="none" w:sz="0" w:space="0" w:color="auto"/>
                <w:right w:val="none" w:sz="0" w:space="0" w:color="auto"/>
              </w:divBdr>
              <w:divsChild>
                <w:div w:id="364672565">
                  <w:marLeft w:val="0"/>
                  <w:marRight w:val="0"/>
                  <w:marTop w:val="0"/>
                  <w:marBottom w:val="0"/>
                  <w:divBdr>
                    <w:top w:val="none" w:sz="0" w:space="0" w:color="auto"/>
                    <w:left w:val="none" w:sz="0" w:space="0" w:color="auto"/>
                    <w:bottom w:val="none" w:sz="0" w:space="0" w:color="auto"/>
                    <w:right w:val="none" w:sz="0" w:space="0" w:color="auto"/>
                  </w:divBdr>
                </w:div>
                <w:div w:id="18400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400">
          <w:marLeft w:val="0"/>
          <w:marRight w:val="0"/>
          <w:marTop w:val="0"/>
          <w:marBottom w:val="0"/>
          <w:divBdr>
            <w:top w:val="none" w:sz="0" w:space="0" w:color="auto"/>
            <w:left w:val="none" w:sz="0" w:space="0" w:color="auto"/>
            <w:bottom w:val="none" w:sz="0" w:space="0" w:color="auto"/>
            <w:right w:val="none" w:sz="0" w:space="0" w:color="auto"/>
          </w:divBdr>
          <w:divsChild>
            <w:div w:id="42753590">
              <w:marLeft w:val="0"/>
              <w:marRight w:val="0"/>
              <w:marTop w:val="0"/>
              <w:marBottom w:val="0"/>
              <w:divBdr>
                <w:top w:val="none" w:sz="0" w:space="0" w:color="auto"/>
                <w:left w:val="none" w:sz="0" w:space="0" w:color="auto"/>
                <w:bottom w:val="none" w:sz="0" w:space="0" w:color="auto"/>
                <w:right w:val="none" w:sz="0" w:space="0" w:color="auto"/>
              </w:divBdr>
              <w:divsChild>
                <w:div w:id="555700640">
                  <w:marLeft w:val="0"/>
                  <w:marRight w:val="0"/>
                  <w:marTop w:val="0"/>
                  <w:marBottom w:val="0"/>
                  <w:divBdr>
                    <w:top w:val="none" w:sz="0" w:space="0" w:color="auto"/>
                    <w:left w:val="none" w:sz="0" w:space="0" w:color="auto"/>
                    <w:bottom w:val="none" w:sz="0" w:space="0" w:color="auto"/>
                    <w:right w:val="none" w:sz="0" w:space="0" w:color="auto"/>
                  </w:divBdr>
                  <w:divsChild>
                    <w:div w:id="1089423274">
                      <w:marLeft w:val="0"/>
                      <w:marRight w:val="0"/>
                      <w:marTop w:val="0"/>
                      <w:marBottom w:val="0"/>
                      <w:divBdr>
                        <w:top w:val="none" w:sz="0" w:space="0" w:color="auto"/>
                        <w:left w:val="none" w:sz="0" w:space="0" w:color="auto"/>
                        <w:bottom w:val="none" w:sz="0" w:space="0" w:color="auto"/>
                        <w:right w:val="none" w:sz="0" w:space="0" w:color="auto"/>
                      </w:divBdr>
                      <w:divsChild>
                        <w:div w:id="612327827">
                          <w:marLeft w:val="0"/>
                          <w:marRight w:val="0"/>
                          <w:marTop w:val="0"/>
                          <w:marBottom w:val="0"/>
                          <w:divBdr>
                            <w:top w:val="none" w:sz="0" w:space="0" w:color="auto"/>
                            <w:left w:val="none" w:sz="0" w:space="0" w:color="auto"/>
                            <w:bottom w:val="none" w:sz="0" w:space="0" w:color="auto"/>
                            <w:right w:val="none" w:sz="0" w:space="0" w:color="auto"/>
                          </w:divBdr>
                        </w:div>
                        <w:div w:id="2027169266">
                          <w:marLeft w:val="0"/>
                          <w:marRight w:val="0"/>
                          <w:marTop w:val="0"/>
                          <w:marBottom w:val="0"/>
                          <w:divBdr>
                            <w:top w:val="none" w:sz="0" w:space="0" w:color="auto"/>
                            <w:left w:val="none" w:sz="0" w:space="0" w:color="auto"/>
                            <w:bottom w:val="none" w:sz="0" w:space="0" w:color="auto"/>
                            <w:right w:val="none" w:sz="0" w:space="0" w:color="auto"/>
                          </w:divBdr>
                        </w:div>
                      </w:divsChild>
                    </w:div>
                    <w:div w:id="1429617455">
                      <w:marLeft w:val="0"/>
                      <w:marRight w:val="0"/>
                      <w:marTop w:val="0"/>
                      <w:marBottom w:val="0"/>
                      <w:divBdr>
                        <w:top w:val="none" w:sz="0" w:space="0" w:color="auto"/>
                        <w:left w:val="none" w:sz="0" w:space="0" w:color="auto"/>
                        <w:bottom w:val="none" w:sz="0" w:space="0" w:color="auto"/>
                        <w:right w:val="none" w:sz="0" w:space="0" w:color="auto"/>
                      </w:divBdr>
                      <w:divsChild>
                        <w:div w:id="144175303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7460">
                  <w:marLeft w:val="0"/>
                  <w:marRight w:val="0"/>
                  <w:marTop w:val="0"/>
                  <w:marBottom w:val="0"/>
                  <w:divBdr>
                    <w:top w:val="none" w:sz="0" w:space="0" w:color="auto"/>
                    <w:left w:val="none" w:sz="0" w:space="0" w:color="auto"/>
                    <w:bottom w:val="none" w:sz="0" w:space="0" w:color="auto"/>
                    <w:right w:val="none" w:sz="0" w:space="0" w:color="auto"/>
                  </w:divBdr>
                  <w:divsChild>
                    <w:div w:id="2130708747">
                      <w:marLeft w:val="0"/>
                      <w:marRight w:val="0"/>
                      <w:marTop w:val="0"/>
                      <w:marBottom w:val="0"/>
                      <w:divBdr>
                        <w:top w:val="none" w:sz="0" w:space="0" w:color="auto"/>
                        <w:left w:val="none" w:sz="0" w:space="0" w:color="auto"/>
                        <w:bottom w:val="none" w:sz="0" w:space="0" w:color="auto"/>
                        <w:right w:val="none" w:sz="0" w:space="0" w:color="auto"/>
                      </w:divBdr>
                    </w:div>
                    <w:div w:id="1067220777">
                      <w:marLeft w:val="0"/>
                      <w:marRight w:val="0"/>
                      <w:marTop w:val="0"/>
                      <w:marBottom w:val="0"/>
                      <w:divBdr>
                        <w:top w:val="none" w:sz="0" w:space="0" w:color="auto"/>
                        <w:left w:val="none" w:sz="0" w:space="0" w:color="auto"/>
                        <w:bottom w:val="none" w:sz="0" w:space="0" w:color="auto"/>
                        <w:right w:val="none" w:sz="0" w:space="0" w:color="auto"/>
                      </w:divBdr>
                      <w:divsChild>
                        <w:div w:id="499466399">
                          <w:marLeft w:val="0"/>
                          <w:marRight w:val="0"/>
                          <w:marTop w:val="0"/>
                          <w:marBottom w:val="0"/>
                          <w:divBdr>
                            <w:top w:val="none" w:sz="0" w:space="0" w:color="auto"/>
                            <w:left w:val="none" w:sz="0" w:space="0" w:color="auto"/>
                            <w:bottom w:val="none" w:sz="0" w:space="0" w:color="auto"/>
                            <w:right w:val="none" w:sz="0" w:space="0" w:color="auto"/>
                          </w:divBdr>
                          <w:divsChild>
                            <w:div w:id="587346821">
                              <w:marLeft w:val="0"/>
                              <w:marRight w:val="0"/>
                              <w:marTop w:val="0"/>
                              <w:marBottom w:val="0"/>
                              <w:divBdr>
                                <w:top w:val="none" w:sz="0" w:space="0" w:color="auto"/>
                                <w:left w:val="none" w:sz="0" w:space="0" w:color="auto"/>
                                <w:bottom w:val="none" w:sz="0" w:space="0" w:color="auto"/>
                                <w:right w:val="none" w:sz="0" w:space="0" w:color="auto"/>
                              </w:divBdr>
                              <w:divsChild>
                                <w:div w:id="84150878">
                                  <w:marLeft w:val="0"/>
                                  <w:marRight w:val="0"/>
                                  <w:marTop w:val="0"/>
                                  <w:marBottom w:val="0"/>
                                  <w:divBdr>
                                    <w:top w:val="none" w:sz="0" w:space="0" w:color="auto"/>
                                    <w:left w:val="none" w:sz="0" w:space="0" w:color="auto"/>
                                    <w:bottom w:val="none" w:sz="0" w:space="0" w:color="auto"/>
                                    <w:right w:val="none" w:sz="0" w:space="0" w:color="auto"/>
                                  </w:divBdr>
                                </w:div>
                                <w:div w:id="603347311">
                                  <w:marLeft w:val="0"/>
                                  <w:marRight w:val="0"/>
                                  <w:marTop w:val="0"/>
                                  <w:marBottom w:val="128"/>
                                  <w:divBdr>
                                    <w:top w:val="none" w:sz="0" w:space="0" w:color="auto"/>
                                    <w:left w:val="none" w:sz="0" w:space="0" w:color="auto"/>
                                    <w:bottom w:val="none" w:sz="0" w:space="0" w:color="auto"/>
                                    <w:right w:val="none" w:sz="0" w:space="0" w:color="auto"/>
                                  </w:divBdr>
                                  <w:divsChild>
                                    <w:div w:id="1432358877">
                                      <w:marLeft w:val="0"/>
                                      <w:marRight w:val="0"/>
                                      <w:marTop w:val="0"/>
                                      <w:marBottom w:val="0"/>
                                      <w:divBdr>
                                        <w:top w:val="none" w:sz="0" w:space="0" w:color="auto"/>
                                        <w:left w:val="none" w:sz="0" w:space="0" w:color="auto"/>
                                        <w:bottom w:val="none" w:sz="0" w:space="0" w:color="auto"/>
                                        <w:right w:val="none" w:sz="0" w:space="0" w:color="auto"/>
                                      </w:divBdr>
                                    </w:div>
                                  </w:divsChild>
                                </w:div>
                                <w:div w:id="1163542755">
                                  <w:marLeft w:val="0"/>
                                  <w:marRight w:val="0"/>
                                  <w:marTop w:val="0"/>
                                  <w:marBottom w:val="128"/>
                                  <w:divBdr>
                                    <w:top w:val="none" w:sz="0" w:space="0" w:color="auto"/>
                                    <w:left w:val="none" w:sz="0" w:space="0" w:color="auto"/>
                                    <w:bottom w:val="none" w:sz="0" w:space="0" w:color="auto"/>
                                    <w:right w:val="none" w:sz="0" w:space="0" w:color="auto"/>
                                  </w:divBdr>
                                  <w:divsChild>
                                    <w:div w:id="151602903">
                                      <w:marLeft w:val="0"/>
                                      <w:marRight w:val="0"/>
                                      <w:marTop w:val="0"/>
                                      <w:marBottom w:val="0"/>
                                      <w:divBdr>
                                        <w:top w:val="none" w:sz="0" w:space="0" w:color="auto"/>
                                        <w:left w:val="none" w:sz="0" w:space="0" w:color="auto"/>
                                        <w:bottom w:val="none" w:sz="0" w:space="0" w:color="auto"/>
                                        <w:right w:val="none" w:sz="0" w:space="0" w:color="auto"/>
                                      </w:divBdr>
                                    </w:div>
                                  </w:divsChild>
                                </w:div>
                                <w:div w:id="1478761310">
                                  <w:marLeft w:val="0"/>
                                  <w:marRight w:val="0"/>
                                  <w:marTop w:val="0"/>
                                  <w:marBottom w:val="255"/>
                                  <w:divBdr>
                                    <w:top w:val="none" w:sz="0" w:space="0" w:color="auto"/>
                                    <w:left w:val="none" w:sz="0" w:space="0" w:color="auto"/>
                                    <w:bottom w:val="none" w:sz="0" w:space="0" w:color="auto"/>
                                    <w:right w:val="none" w:sz="0" w:space="0" w:color="auto"/>
                                  </w:divBdr>
                                </w:div>
                                <w:div w:id="1801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630">
              <w:marLeft w:val="0"/>
              <w:marRight w:val="0"/>
              <w:marTop w:val="0"/>
              <w:marBottom w:val="0"/>
              <w:divBdr>
                <w:top w:val="none" w:sz="0" w:space="0" w:color="auto"/>
                <w:left w:val="none" w:sz="0" w:space="0" w:color="auto"/>
                <w:bottom w:val="none" w:sz="0" w:space="0" w:color="auto"/>
                <w:right w:val="none" w:sz="0" w:space="0" w:color="auto"/>
              </w:divBdr>
              <w:divsChild>
                <w:div w:id="15197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62">
          <w:marLeft w:val="0"/>
          <w:marRight w:val="0"/>
          <w:marTop w:val="0"/>
          <w:marBottom w:val="0"/>
          <w:divBdr>
            <w:top w:val="none" w:sz="0" w:space="0" w:color="auto"/>
            <w:left w:val="none" w:sz="0" w:space="0" w:color="auto"/>
            <w:bottom w:val="none" w:sz="0" w:space="0" w:color="auto"/>
            <w:right w:val="none" w:sz="0" w:space="0" w:color="auto"/>
          </w:divBdr>
          <w:divsChild>
            <w:div w:id="528959007">
              <w:marLeft w:val="0"/>
              <w:marRight w:val="0"/>
              <w:marTop w:val="0"/>
              <w:marBottom w:val="0"/>
              <w:divBdr>
                <w:top w:val="none" w:sz="0" w:space="0" w:color="auto"/>
                <w:left w:val="none" w:sz="0" w:space="0" w:color="auto"/>
                <w:bottom w:val="none" w:sz="0" w:space="0" w:color="auto"/>
                <w:right w:val="none" w:sz="0" w:space="0" w:color="auto"/>
              </w:divBdr>
              <w:divsChild>
                <w:div w:id="2076315400">
                  <w:marLeft w:val="0"/>
                  <w:marRight w:val="0"/>
                  <w:marTop w:val="0"/>
                  <w:marBottom w:val="0"/>
                  <w:divBdr>
                    <w:top w:val="none" w:sz="0" w:space="0" w:color="auto"/>
                    <w:left w:val="none" w:sz="0" w:space="0" w:color="auto"/>
                    <w:bottom w:val="none" w:sz="0" w:space="0" w:color="auto"/>
                    <w:right w:val="none" w:sz="0" w:space="0" w:color="auto"/>
                  </w:divBdr>
                  <w:divsChild>
                    <w:div w:id="184289087">
                      <w:marLeft w:val="0"/>
                      <w:marRight w:val="0"/>
                      <w:marTop w:val="0"/>
                      <w:marBottom w:val="0"/>
                      <w:divBdr>
                        <w:top w:val="none" w:sz="0" w:space="0" w:color="auto"/>
                        <w:left w:val="none" w:sz="0" w:space="0" w:color="auto"/>
                        <w:bottom w:val="none" w:sz="0" w:space="0" w:color="auto"/>
                        <w:right w:val="none" w:sz="0" w:space="0" w:color="auto"/>
                      </w:divBdr>
                      <w:divsChild>
                        <w:div w:id="1893419254">
                          <w:marLeft w:val="0"/>
                          <w:marRight w:val="0"/>
                          <w:marTop w:val="255"/>
                          <w:marBottom w:val="255"/>
                          <w:divBdr>
                            <w:top w:val="none" w:sz="0" w:space="0" w:color="auto"/>
                            <w:left w:val="none" w:sz="0" w:space="0" w:color="auto"/>
                            <w:bottom w:val="none" w:sz="0" w:space="0" w:color="auto"/>
                            <w:right w:val="none" w:sz="0" w:space="0" w:color="auto"/>
                          </w:divBdr>
                          <w:divsChild>
                            <w:div w:id="1341003062">
                              <w:marLeft w:val="0"/>
                              <w:marRight w:val="0"/>
                              <w:marTop w:val="210"/>
                              <w:marBottom w:val="0"/>
                              <w:divBdr>
                                <w:top w:val="none" w:sz="0" w:space="0" w:color="auto"/>
                                <w:left w:val="none" w:sz="0" w:space="0" w:color="auto"/>
                                <w:bottom w:val="none" w:sz="0" w:space="0" w:color="auto"/>
                                <w:right w:val="none" w:sz="0" w:space="0" w:color="auto"/>
                              </w:divBdr>
                              <w:divsChild>
                                <w:div w:id="67851560">
                                  <w:marLeft w:val="0"/>
                                  <w:marRight w:val="0"/>
                                  <w:marTop w:val="0"/>
                                  <w:marBottom w:val="0"/>
                                  <w:divBdr>
                                    <w:top w:val="none" w:sz="0" w:space="0" w:color="auto"/>
                                    <w:left w:val="none" w:sz="0" w:space="0" w:color="auto"/>
                                    <w:bottom w:val="none" w:sz="0" w:space="0" w:color="auto"/>
                                    <w:right w:val="none" w:sz="0" w:space="0" w:color="auto"/>
                                  </w:divBdr>
                                  <w:divsChild>
                                    <w:div w:id="1821848846">
                                      <w:marLeft w:val="0"/>
                                      <w:marRight w:val="0"/>
                                      <w:marTop w:val="0"/>
                                      <w:marBottom w:val="0"/>
                                      <w:divBdr>
                                        <w:top w:val="none" w:sz="0" w:space="0" w:color="auto"/>
                                        <w:left w:val="none" w:sz="0" w:space="0" w:color="auto"/>
                                        <w:bottom w:val="none" w:sz="0" w:space="0" w:color="auto"/>
                                        <w:right w:val="none" w:sz="0" w:space="0" w:color="auto"/>
                                      </w:divBdr>
                                    </w:div>
                                  </w:divsChild>
                                </w:div>
                                <w:div w:id="82920254">
                                  <w:marLeft w:val="0"/>
                                  <w:marRight w:val="0"/>
                                  <w:marTop w:val="0"/>
                                  <w:marBottom w:val="0"/>
                                  <w:divBdr>
                                    <w:top w:val="none" w:sz="0" w:space="0" w:color="auto"/>
                                    <w:left w:val="none" w:sz="0" w:space="0" w:color="auto"/>
                                    <w:bottom w:val="none" w:sz="0" w:space="0" w:color="auto"/>
                                    <w:right w:val="none" w:sz="0" w:space="0" w:color="auto"/>
                                  </w:divBdr>
                                </w:div>
                              </w:divsChild>
                            </w:div>
                            <w:div w:id="1080712721">
                              <w:marLeft w:val="0"/>
                              <w:marRight w:val="0"/>
                              <w:marTop w:val="210"/>
                              <w:marBottom w:val="0"/>
                              <w:divBdr>
                                <w:top w:val="none" w:sz="0" w:space="0" w:color="auto"/>
                                <w:left w:val="none" w:sz="0" w:space="0" w:color="auto"/>
                                <w:bottom w:val="none" w:sz="0" w:space="0" w:color="auto"/>
                                <w:right w:val="none" w:sz="0" w:space="0" w:color="auto"/>
                              </w:divBdr>
                              <w:divsChild>
                                <w:div w:id="1413238698">
                                  <w:marLeft w:val="0"/>
                                  <w:marRight w:val="0"/>
                                  <w:marTop w:val="0"/>
                                  <w:marBottom w:val="0"/>
                                  <w:divBdr>
                                    <w:top w:val="none" w:sz="0" w:space="0" w:color="auto"/>
                                    <w:left w:val="none" w:sz="0" w:space="0" w:color="auto"/>
                                    <w:bottom w:val="none" w:sz="0" w:space="0" w:color="auto"/>
                                    <w:right w:val="none" w:sz="0" w:space="0" w:color="auto"/>
                                  </w:divBdr>
                                </w:div>
                              </w:divsChild>
                            </w:div>
                            <w:div w:id="1535925226">
                              <w:marLeft w:val="0"/>
                              <w:marRight w:val="0"/>
                              <w:marTop w:val="210"/>
                              <w:marBottom w:val="0"/>
                              <w:divBdr>
                                <w:top w:val="none" w:sz="0" w:space="0" w:color="auto"/>
                                <w:left w:val="none" w:sz="0" w:space="0" w:color="auto"/>
                                <w:bottom w:val="none" w:sz="0" w:space="0" w:color="auto"/>
                                <w:right w:val="none" w:sz="0" w:space="0" w:color="auto"/>
                              </w:divBdr>
                              <w:divsChild>
                                <w:div w:id="1269506920">
                                  <w:marLeft w:val="0"/>
                                  <w:marRight w:val="0"/>
                                  <w:marTop w:val="0"/>
                                  <w:marBottom w:val="0"/>
                                  <w:divBdr>
                                    <w:top w:val="none" w:sz="0" w:space="0" w:color="auto"/>
                                    <w:left w:val="none" w:sz="0" w:space="0" w:color="auto"/>
                                    <w:bottom w:val="none" w:sz="0" w:space="0" w:color="auto"/>
                                    <w:right w:val="none" w:sz="0" w:space="0" w:color="auto"/>
                                  </w:divBdr>
                                </w:div>
                              </w:divsChild>
                            </w:div>
                            <w:div w:id="842890515">
                              <w:marLeft w:val="0"/>
                              <w:marRight w:val="0"/>
                              <w:marTop w:val="210"/>
                              <w:marBottom w:val="0"/>
                              <w:divBdr>
                                <w:top w:val="none" w:sz="0" w:space="0" w:color="auto"/>
                                <w:left w:val="none" w:sz="0" w:space="0" w:color="auto"/>
                                <w:bottom w:val="none" w:sz="0" w:space="0" w:color="auto"/>
                                <w:right w:val="none" w:sz="0" w:space="0" w:color="auto"/>
                              </w:divBdr>
                              <w:divsChild>
                                <w:div w:id="12440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001">
                          <w:marLeft w:val="0"/>
                          <w:marRight w:val="0"/>
                          <w:marTop w:val="255"/>
                          <w:marBottom w:val="255"/>
                          <w:divBdr>
                            <w:top w:val="none" w:sz="0" w:space="0" w:color="auto"/>
                            <w:left w:val="none" w:sz="0" w:space="0" w:color="auto"/>
                            <w:bottom w:val="none" w:sz="0" w:space="0" w:color="auto"/>
                            <w:right w:val="none" w:sz="0" w:space="0" w:color="auto"/>
                          </w:divBdr>
                          <w:divsChild>
                            <w:div w:id="1684625711">
                              <w:marLeft w:val="0"/>
                              <w:marRight w:val="0"/>
                              <w:marTop w:val="210"/>
                              <w:marBottom w:val="0"/>
                              <w:divBdr>
                                <w:top w:val="none" w:sz="0" w:space="0" w:color="auto"/>
                                <w:left w:val="none" w:sz="0" w:space="0" w:color="auto"/>
                                <w:bottom w:val="none" w:sz="0" w:space="0" w:color="auto"/>
                                <w:right w:val="none" w:sz="0" w:space="0" w:color="auto"/>
                              </w:divBdr>
                              <w:divsChild>
                                <w:div w:id="4934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4210">
                          <w:marLeft w:val="0"/>
                          <w:marRight w:val="0"/>
                          <w:marTop w:val="0"/>
                          <w:marBottom w:val="0"/>
                          <w:divBdr>
                            <w:top w:val="none" w:sz="0" w:space="0" w:color="auto"/>
                            <w:left w:val="none" w:sz="0" w:space="0" w:color="auto"/>
                            <w:bottom w:val="none" w:sz="0" w:space="0" w:color="auto"/>
                            <w:right w:val="none" w:sz="0" w:space="0" w:color="auto"/>
                          </w:divBdr>
                          <w:divsChild>
                            <w:div w:id="1790969816">
                              <w:marLeft w:val="0"/>
                              <w:marRight w:val="0"/>
                              <w:marTop w:val="0"/>
                              <w:marBottom w:val="0"/>
                              <w:divBdr>
                                <w:top w:val="none" w:sz="0" w:space="0" w:color="auto"/>
                                <w:left w:val="none" w:sz="0" w:space="0" w:color="auto"/>
                                <w:bottom w:val="none" w:sz="0" w:space="0" w:color="auto"/>
                                <w:right w:val="none" w:sz="0" w:space="0" w:color="auto"/>
                              </w:divBdr>
                            </w:div>
                            <w:div w:id="2116709373">
                              <w:marLeft w:val="0"/>
                              <w:marRight w:val="0"/>
                              <w:marTop w:val="0"/>
                              <w:marBottom w:val="0"/>
                              <w:divBdr>
                                <w:top w:val="none" w:sz="0" w:space="0" w:color="auto"/>
                                <w:left w:val="none" w:sz="0" w:space="0" w:color="auto"/>
                                <w:bottom w:val="none" w:sz="0" w:space="0" w:color="auto"/>
                                <w:right w:val="none" w:sz="0" w:space="0" w:color="auto"/>
                              </w:divBdr>
                            </w:div>
                            <w:div w:id="1961573238">
                              <w:marLeft w:val="0"/>
                              <w:marRight w:val="0"/>
                              <w:marTop w:val="0"/>
                              <w:marBottom w:val="0"/>
                              <w:divBdr>
                                <w:top w:val="none" w:sz="0" w:space="0" w:color="auto"/>
                                <w:left w:val="none" w:sz="0" w:space="0" w:color="auto"/>
                                <w:bottom w:val="none" w:sz="0" w:space="0" w:color="auto"/>
                                <w:right w:val="none" w:sz="0" w:space="0" w:color="auto"/>
                              </w:divBdr>
                            </w:div>
                            <w:div w:id="930045026">
                              <w:marLeft w:val="0"/>
                              <w:marRight w:val="0"/>
                              <w:marTop w:val="0"/>
                              <w:marBottom w:val="0"/>
                              <w:divBdr>
                                <w:top w:val="none" w:sz="0" w:space="0" w:color="auto"/>
                                <w:left w:val="none" w:sz="0" w:space="0" w:color="auto"/>
                                <w:bottom w:val="none" w:sz="0" w:space="0" w:color="auto"/>
                                <w:right w:val="none" w:sz="0" w:space="0" w:color="auto"/>
                              </w:divBdr>
                            </w:div>
                            <w:div w:id="833884375">
                              <w:marLeft w:val="0"/>
                              <w:marRight w:val="0"/>
                              <w:marTop w:val="0"/>
                              <w:marBottom w:val="0"/>
                              <w:divBdr>
                                <w:top w:val="none" w:sz="0" w:space="0" w:color="auto"/>
                                <w:left w:val="none" w:sz="0" w:space="0" w:color="auto"/>
                                <w:bottom w:val="none" w:sz="0" w:space="0" w:color="auto"/>
                                <w:right w:val="none" w:sz="0" w:space="0" w:color="auto"/>
                              </w:divBdr>
                            </w:div>
                            <w:div w:id="632561210">
                              <w:marLeft w:val="0"/>
                              <w:marRight w:val="0"/>
                              <w:marTop w:val="0"/>
                              <w:marBottom w:val="0"/>
                              <w:divBdr>
                                <w:top w:val="none" w:sz="0" w:space="0" w:color="auto"/>
                                <w:left w:val="none" w:sz="0" w:space="0" w:color="auto"/>
                                <w:bottom w:val="none" w:sz="0" w:space="0" w:color="auto"/>
                                <w:right w:val="none" w:sz="0" w:space="0" w:color="auto"/>
                              </w:divBdr>
                            </w:div>
                            <w:div w:id="614871557">
                              <w:marLeft w:val="0"/>
                              <w:marRight w:val="0"/>
                              <w:marTop w:val="0"/>
                              <w:marBottom w:val="0"/>
                              <w:divBdr>
                                <w:top w:val="none" w:sz="0" w:space="0" w:color="auto"/>
                                <w:left w:val="none" w:sz="0" w:space="0" w:color="auto"/>
                                <w:bottom w:val="none" w:sz="0" w:space="0" w:color="auto"/>
                                <w:right w:val="none" w:sz="0" w:space="0" w:color="auto"/>
                              </w:divBdr>
                            </w:div>
                            <w:div w:id="249701487">
                              <w:marLeft w:val="0"/>
                              <w:marRight w:val="0"/>
                              <w:marTop w:val="0"/>
                              <w:marBottom w:val="0"/>
                              <w:divBdr>
                                <w:top w:val="none" w:sz="0" w:space="0" w:color="auto"/>
                                <w:left w:val="none" w:sz="0" w:space="0" w:color="auto"/>
                                <w:bottom w:val="none" w:sz="0" w:space="0" w:color="auto"/>
                                <w:right w:val="none" w:sz="0" w:space="0" w:color="auto"/>
                              </w:divBdr>
                            </w:div>
                          </w:divsChild>
                        </w:div>
                        <w:div w:id="1403136857">
                          <w:marLeft w:val="0"/>
                          <w:marRight w:val="0"/>
                          <w:marTop w:val="0"/>
                          <w:marBottom w:val="128"/>
                          <w:divBdr>
                            <w:top w:val="none" w:sz="0" w:space="0" w:color="auto"/>
                            <w:left w:val="none" w:sz="0" w:space="0" w:color="auto"/>
                            <w:bottom w:val="none" w:sz="0" w:space="0" w:color="auto"/>
                            <w:right w:val="none" w:sz="0" w:space="0" w:color="auto"/>
                          </w:divBdr>
                        </w:div>
                        <w:div w:id="1922254096">
                          <w:marLeft w:val="0"/>
                          <w:marRight w:val="0"/>
                          <w:marTop w:val="255"/>
                          <w:marBottom w:val="255"/>
                          <w:divBdr>
                            <w:top w:val="none" w:sz="0" w:space="0" w:color="auto"/>
                            <w:left w:val="none" w:sz="0" w:space="0" w:color="auto"/>
                            <w:bottom w:val="none" w:sz="0" w:space="0" w:color="auto"/>
                            <w:right w:val="none" w:sz="0" w:space="0" w:color="auto"/>
                          </w:divBdr>
                          <w:divsChild>
                            <w:div w:id="794832639">
                              <w:marLeft w:val="0"/>
                              <w:marRight w:val="0"/>
                              <w:marTop w:val="210"/>
                              <w:marBottom w:val="0"/>
                              <w:divBdr>
                                <w:top w:val="none" w:sz="0" w:space="0" w:color="auto"/>
                                <w:left w:val="none" w:sz="0" w:space="0" w:color="auto"/>
                                <w:bottom w:val="none" w:sz="0" w:space="0" w:color="auto"/>
                                <w:right w:val="none" w:sz="0" w:space="0" w:color="auto"/>
                              </w:divBdr>
                              <w:divsChild>
                                <w:div w:id="20642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49991">
                  <w:marLeft w:val="0"/>
                  <w:marRight w:val="0"/>
                  <w:marTop w:val="255"/>
                  <w:marBottom w:val="255"/>
                  <w:divBdr>
                    <w:top w:val="none" w:sz="0" w:space="0" w:color="auto"/>
                    <w:left w:val="none" w:sz="0" w:space="0" w:color="auto"/>
                    <w:bottom w:val="none" w:sz="0" w:space="0" w:color="auto"/>
                    <w:right w:val="none" w:sz="0" w:space="0" w:color="auto"/>
                  </w:divBdr>
                  <w:divsChild>
                    <w:div w:id="114759075">
                      <w:marLeft w:val="0"/>
                      <w:marRight w:val="0"/>
                      <w:marTop w:val="0"/>
                      <w:marBottom w:val="0"/>
                      <w:divBdr>
                        <w:top w:val="none" w:sz="0" w:space="0" w:color="auto"/>
                        <w:left w:val="none" w:sz="0" w:space="0" w:color="auto"/>
                        <w:bottom w:val="none" w:sz="0" w:space="0" w:color="auto"/>
                        <w:right w:val="none" w:sz="0" w:space="0" w:color="auto"/>
                      </w:divBdr>
                      <w:divsChild>
                        <w:div w:id="11322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5452">
                  <w:marLeft w:val="0"/>
                  <w:marRight w:val="0"/>
                  <w:marTop w:val="255"/>
                  <w:marBottom w:val="255"/>
                  <w:divBdr>
                    <w:top w:val="none" w:sz="0" w:space="0" w:color="auto"/>
                    <w:left w:val="none" w:sz="0" w:space="0" w:color="auto"/>
                    <w:bottom w:val="none" w:sz="0" w:space="0" w:color="auto"/>
                    <w:right w:val="none" w:sz="0" w:space="0" w:color="auto"/>
                  </w:divBdr>
                  <w:divsChild>
                    <w:div w:id="119152536">
                      <w:marLeft w:val="0"/>
                      <w:marRight w:val="0"/>
                      <w:marTop w:val="0"/>
                      <w:marBottom w:val="0"/>
                      <w:divBdr>
                        <w:top w:val="none" w:sz="0" w:space="0" w:color="auto"/>
                        <w:left w:val="none" w:sz="0" w:space="0" w:color="auto"/>
                        <w:bottom w:val="none" w:sz="0" w:space="0" w:color="auto"/>
                        <w:right w:val="none" w:sz="0" w:space="0" w:color="auto"/>
                      </w:divBdr>
                      <w:divsChild>
                        <w:div w:id="1997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1588">
                  <w:marLeft w:val="0"/>
                  <w:marRight w:val="0"/>
                  <w:marTop w:val="0"/>
                  <w:marBottom w:val="255"/>
                  <w:divBdr>
                    <w:top w:val="none" w:sz="0" w:space="0" w:color="auto"/>
                    <w:left w:val="none" w:sz="0" w:space="0" w:color="auto"/>
                    <w:bottom w:val="none" w:sz="0" w:space="0" w:color="auto"/>
                    <w:right w:val="none" w:sz="0" w:space="0" w:color="auto"/>
                  </w:divBdr>
                  <w:divsChild>
                    <w:div w:id="948657410">
                      <w:marLeft w:val="0"/>
                      <w:marRight w:val="0"/>
                      <w:marTop w:val="0"/>
                      <w:marBottom w:val="0"/>
                      <w:divBdr>
                        <w:top w:val="none" w:sz="0" w:space="0" w:color="auto"/>
                        <w:left w:val="none" w:sz="0" w:space="0" w:color="auto"/>
                        <w:bottom w:val="none" w:sz="0" w:space="0" w:color="auto"/>
                        <w:right w:val="none" w:sz="0" w:space="0" w:color="auto"/>
                      </w:divBdr>
                    </w:div>
                  </w:divsChild>
                </w:div>
                <w:div w:id="7603805">
                  <w:marLeft w:val="0"/>
                  <w:marRight w:val="0"/>
                  <w:marTop w:val="0"/>
                  <w:marBottom w:val="0"/>
                  <w:divBdr>
                    <w:top w:val="none" w:sz="0" w:space="0" w:color="auto"/>
                    <w:left w:val="none" w:sz="0" w:space="0" w:color="auto"/>
                    <w:bottom w:val="none" w:sz="0" w:space="0" w:color="auto"/>
                    <w:right w:val="none" w:sz="0" w:space="0" w:color="auto"/>
                  </w:divBdr>
                  <w:divsChild>
                    <w:div w:id="617100805">
                      <w:marLeft w:val="0"/>
                      <w:marRight w:val="0"/>
                      <w:marTop w:val="0"/>
                      <w:marBottom w:val="600"/>
                      <w:divBdr>
                        <w:top w:val="none" w:sz="0" w:space="0" w:color="auto"/>
                        <w:left w:val="none" w:sz="0" w:space="0" w:color="auto"/>
                        <w:bottom w:val="none" w:sz="0" w:space="0" w:color="auto"/>
                        <w:right w:val="none" w:sz="0" w:space="0" w:color="auto"/>
                      </w:divBdr>
                      <w:divsChild>
                        <w:div w:id="1100881534">
                          <w:marLeft w:val="0"/>
                          <w:marRight w:val="0"/>
                          <w:marTop w:val="0"/>
                          <w:marBottom w:val="0"/>
                          <w:divBdr>
                            <w:top w:val="none" w:sz="0" w:space="0" w:color="auto"/>
                            <w:left w:val="none" w:sz="0" w:space="0" w:color="auto"/>
                            <w:bottom w:val="none" w:sz="0" w:space="0" w:color="auto"/>
                            <w:right w:val="none" w:sz="0" w:space="0" w:color="auto"/>
                          </w:divBdr>
                        </w:div>
                        <w:div w:id="1512253787">
                          <w:marLeft w:val="0"/>
                          <w:marRight w:val="0"/>
                          <w:marTop w:val="0"/>
                          <w:marBottom w:val="0"/>
                          <w:divBdr>
                            <w:top w:val="none" w:sz="0" w:space="0" w:color="auto"/>
                            <w:left w:val="none" w:sz="0" w:space="0" w:color="auto"/>
                            <w:bottom w:val="none" w:sz="0" w:space="0" w:color="auto"/>
                            <w:right w:val="none" w:sz="0" w:space="0" w:color="auto"/>
                          </w:divBdr>
                          <w:divsChild>
                            <w:div w:id="1605115853">
                              <w:marLeft w:val="0"/>
                              <w:marRight w:val="0"/>
                              <w:marTop w:val="0"/>
                              <w:marBottom w:val="0"/>
                              <w:divBdr>
                                <w:top w:val="none" w:sz="0" w:space="0" w:color="auto"/>
                                <w:left w:val="none" w:sz="0" w:space="0" w:color="auto"/>
                                <w:bottom w:val="none" w:sz="0" w:space="0" w:color="auto"/>
                                <w:right w:val="none" w:sz="0" w:space="0" w:color="auto"/>
                              </w:divBdr>
                            </w:div>
                            <w:div w:id="345451514">
                              <w:marLeft w:val="0"/>
                              <w:marRight w:val="0"/>
                              <w:marTop w:val="0"/>
                              <w:marBottom w:val="0"/>
                              <w:divBdr>
                                <w:top w:val="none" w:sz="0" w:space="0" w:color="auto"/>
                                <w:left w:val="none" w:sz="0" w:space="0" w:color="auto"/>
                                <w:bottom w:val="none" w:sz="0" w:space="0" w:color="auto"/>
                                <w:right w:val="none" w:sz="0" w:space="0" w:color="auto"/>
                              </w:divBdr>
                            </w:div>
                            <w:div w:id="738021428">
                              <w:marLeft w:val="0"/>
                              <w:marRight w:val="0"/>
                              <w:marTop w:val="0"/>
                              <w:marBottom w:val="0"/>
                              <w:divBdr>
                                <w:top w:val="none" w:sz="0" w:space="0" w:color="auto"/>
                                <w:left w:val="none" w:sz="0" w:space="0" w:color="auto"/>
                                <w:bottom w:val="none" w:sz="0" w:space="0" w:color="auto"/>
                                <w:right w:val="none" w:sz="0" w:space="0" w:color="auto"/>
                              </w:divBdr>
                            </w:div>
                            <w:div w:id="1812359866">
                              <w:marLeft w:val="0"/>
                              <w:marRight w:val="0"/>
                              <w:marTop w:val="0"/>
                              <w:marBottom w:val="0"/>
                              <w:divBdr>
                                <w:top w:val="none" w:sz="0" w:space="0" w:color="auto"/>
                                <w:left w:val="none" w:sz="0" w:space="0" w:color="auto"/>
                                <w:bottom w:val="none" w:sz="0" w:space="0" w:color="auto"/>
                                <w:right w:val="none" w:sz="0" w:space="0" w:color="auto"/>
                              </w:divBdr>
                            </w:div>
                            <w:div w:id="99692793">
                              <w:marLeft w:val="0"/>
                              <w:marRight w:val="0"/>
                              <w:marTop w:val="0"/>
                              <w:marBottom w:val="0"/>
                              <w:divBdr>
                                <w:top w:val="none" w:sz="0" w:space="0" w:color="auto"/>
                                <w:left w:val="none" w:sz="0" w:space="0" w:color="auto"/>
                                <w:bottom w:val="none" w:sz="0" w:space="0" w:color="auto"/>
                                <w:right w:val="none" w:sz="0" w:space="0" w:color="auto"/>
                              </w:divBdr>
                            </w:div>
                            <w:div w:id="1288514718">
                              <w:marLeft w:val="0"/>
                              <w:marRight w:val="0"/>
                              <w:marTop w:val="0"/>
                              <w:marBottom w:val="0"/>
                              <w:divBdr>
                                <w:top w:val="none" w:sz="0" w:space="0" w:color="auto"/>
                                <w:left w:val="none" w:sz="0" w:space="0" w:color="auto"/>
                                <w:bottom w:val="none" w:sz="0" w:space="0" w:color="auto"/>
                                <w:right w:val="none" w:sz="0" w:space="0" w:color="auto"/>
                              </w:divBdr>
                            </w:div>
                            <w:div w:id="457801215">
                              <w:marLeft w:val="0"/>
                              <w:marRight w:val="0"/>
                              <w:marTop w:val="0"/>
                              <w:marBottom w:val="0"/>
                              <w:divBdr>
                                <w:top w:val="none" w:sz="0" w:space="0" w:color="auto"/>
                                <w:left w:val="none" w:sz="0" w:space="0" w:color="auto"/>
                                <w:bottom w:val="none" w:sz="0" w:space="0" w:color="auto"/>
                                <w:right w:val="none" w:sz="0" w:space="0" w:color="auto"/>
                              </w:divBdr>
                              <w:divsChild>
                                <w:div w:id="1139692523">
                                  <w:marLeft w:val="0"/>
                                  <w:marRight w:val="0"/>
                                  <w:marTop w:val="0"/>
                                  <w:marBottom w:val="0"/>
                                  <w:divBdr>
                                    <w:top w:val="none" w:sz="0" w:space="0" w:color="auto"/>
                                    <w:left w:val="none" w:sz="0" w:space="0" w:color="auto"/>
                                    <w:bottom w:val="none" w:sz="0" w:space="0" w:color="auto"/>
                                    <w:right w:val="none" w:sz="0" w:space="0" w:color="auto"/>
                                  </w:divBdr>
                                </w:div>
                                <w:div w:id="3829551">
                                  <w:marLeft w:val="0"/>
                                  <w:marRight w:val="0"/>
                                  <w:marTop w:val="0"/>
                                  <w:marBottom w:val="0"/>
                                  <w:divBdr>
                                    <w:top w:val="none" w:sz="0" w:space="0" w:color="auto"/>
                                    <w:left w:val="none" w:sz="0" w:space="0" w:color="auto"/>
                                    <w:bottom w:val="none" w:sz="0" w:space="0" w:color="auto"/>
                                    <w:right w:val="none" w:sz="0" w:space="0" w:color="auto"/>
                                  </w:divBdr>
                                </w:div>
                                <w:div w:id="271715418">
                                  <w:marLeft w:val="0"/>
                                  <w:marRight w:val="0"/>
                                  <w:marTop w:val="0"/>
                                  <w:marBottom w:val="0"/>
                                  <w:divBdr>
                                    <w:top w:val="none" w:sz="0" w:space="0" w:color="auto"/>
                                    <w:left w:val="none" w:sz="0" w:space="0" w:color="auto"/>
                                    <w:bottom w:val="none" w:sz="0" w:space="0" w:color="auto"/>
                                    <w:right w:val="none" w:sz="0" w:space="0" w:color="auto"/>
                                  </w:divBdr>
                                </w:div>
                                <w:div w:id="1530140429">
                                  <w:marLeft w:val="0"/>
                                  <w:marRight w:val="0"/>
                                  <w:marTop w:val="0"/>
                                  <w:marBottom w:val="0"/>
                                  <w:divBdr>
                                    <w:top w:val="none" w:sz="0" w:space="0" w:color="auto"/>
                                    <w:left w:val="none" w:sz="0" w:space="0" w:color="auto"/>
                                    <w:bottom w:val="none" w:sz="0" w:space="0" w:color="auto"/>
                                    <w:right w:val="none" w:sz="0" w:space="0" w:color="auto"/>
                                  </w:divBdr>
                                </w:div>
                                <w:div w:id="1520850900">
                                  <w:marLeft w:val="0"/>
                                  <w:marRight w:val="0"/>
                                  <w:marTop w:val="0"/>
                                  <w:marBottom w:val="0"/>
                                  <w:divBdr>
                                    <w:top w:val="none" w:sz="0" w:space="0" w:color="auto"/>
                                    <w:left w:val="none" w:sz="0" w:space="0" w:color="auto"/>
                                    <w:bottom w:val="none" w:sz="0" w:space="0" w:color="auto"/>
                                    <w:right w:val="none" w:sz="0" w:space="0" w:color="auto"/>
                                  </w:divBdr>
                                </w:div>
                                <w:div w:id="1920554764">
                                  <w:marLeft w:val="0"/>
                                  <w:marRight w:val="0"/>
                                  <w:marTop w:val="0"/>
                                  <w:marBottom w:val="0"/>
                                  <w:divBdr>
                                    <w:top w:val="none" w:sz="0" w:space="0" w:color="auto"/>
                                    <w:left w:val="none" w:sz="0" w:space="0" w:color="auto"/>
                                    <w:bottom w:val="none" w:sz="0" w:space="0" w:color="auto"/>
                                    <w:right w:val="none" w:sz="0" w:space="0" w:color="auto"/>
                                  </w:divBdr>
                                </w:div>
                                <w:div w:id="211771991">
                                  <w:marLeft w:val="0"/>
                                  <w:marRight w:val="0"/>
                                  <w:marTop w:val="0"/>
                                  <w:marBottom w:val="0"/>
                                  <w:divBdr>
                                    <w:top w:val="none" w:sz="0" w:space="0" w:color="auto"/>
                                    <w:left w:val="none" w:sz="0" w:space="0" w:color="auto"/>
                                    <w:bottom w:val="none" w:sz="0" w:space="0" w:color="auto"/>
                                    <w:right w:val="none" w:sz="0" w:space="0" w:color="auto"/>
                                  </w:divBdr>
                                </w:div>
                                <w:div w:id="1085029744">
                                  <w:marLeft w:val="0"/>
                                  <w:marRight w:val="0"/>
                                  <w:marTop w:val="0"/>
                                  <w:marBottom w:val="0"/>
                                  <w:divBdr>
                                    <w:top w:val="none" w:sz="0" w:space="0" w:color="auto"/>
                                    <w:left w:val="none" w:sz="0" w:space="0" w:color="auto"/>
                                    <w:bottom w:val="none" w:sz="0" w:space="0" w:color="auto"/>
                                    <w:right w:val="none" w:sz="0" w:space="0" w:color="auto"/>
                                  </w:divBdr>
                                </w:div>
                                <w:div w:id="48892007">
                                  <w:marLeft w:val="0"/>
                                  <w:marRight w:val="0"/>
                                  <w:marTop w:val="0"/>
                                  <w:marBottom w:val="0"/>
                                  <w:divBdr>
                                    <w:top w:val="none" w:sz="0" w:space="0" w:color="auto"/>
                                    <w:left w:val="none" w:sz="0" w:space="0" w:color="auto"/>
                                    <w:bottom w:val="none" w:sz="0" w:space="0" w:color="auto"/>
                                    <w:right w:val="none" w:sz="0" w:space="0" w:color="auto"/>
                                  </w:divBdr>
                                </w:div>
                                <w:div w:id="1581711647">
                                  <w:marLeft w:val="0"/>
                                  <w:marRight w:val="0"/>
                                  <w:marTop w:val="0"/>
                                  <w:marBottom w:val="0"/>
                                  <w:divBdr>
                                    <w:top w:val="none" w:sz="0" w:space="0" w:color="auto"/>
                                    <w:left w:val="none" w:sz="0" w:space="0" w:color="auto"/>
                                    <w:bottom w:val="none" w:sz="0" w:space="0" w:color="auto"/>
                                    <w:right w:val="none" w:sz="0" w:space="0" w:color="auto"/>
                                  </w:divBdr>
                                  <w:divsChild>
                                    <w:div w:id="1724718448">
                                      <w:marLeft w:val="0"/>
                                      <w:marRight w:val="0"/>
                                      <w:marTop w:val="0"/>
                                      <w:marBottom w:val="0"/>
                                      <w:divBdr>
                                        <w:top w:val="none" w:sz="0" w:space="0" w:color="auto"/>
                                        <w:left w:val="none" w:sz="0" w:space="0" w:color="auto"/>
                                        <w:bottom w:val="none" w:sz="0" w:space="0" w:color="auto"/>
                                        <w:right w:val="none" w:sz="0" w:space="0" w:color="auto"/>
                                      </w:divBdr>
                                    </w:div>
                                    <w:div w:id="1859736310">
                                      <w:marLeft w:val="0"/>
                                      <w:marRight w:val="0"/>
                                      <w:marTop w:val="0"/>
                                      <w:marBottom w:val="0"/>
                                      <w:divBdr>
                                        <w:top w:val="none" w:sz="0" w:space="0" w:color="auto"/>
                                        <w:left w:val="none" w:sz="0" w:space="0" w:color="auto"/>
                                        <w:bottom w:val="none" w:sz="0" w:space="0" w:color="auto"/>
                                        <w:right w:val="none" w:sz="0" w:space="0" w:color="auto"/>
                                      </w:divBdr>
                                    </w:div>
                                    <w:div w:id="922832438">
                                      <w:marLeft w:val="0"/>
                                      <w:marRight w:val="0"/>
                                      <w:marTop w:val="0"/>
                                      <w:marBottom w:val="0"/>
                                      <w:divBdr>
                                        <w:top w:val="none" w:sz="0" w:space="0" w:color="auto"/>
                                        <w:left w:val="none" w:sz="0" w:space="0" w:color="auto"/>
                                        <w:bottom w:val="none" w:sz="0" w:space="0" w:color="auto"/>
                                        <w:right w:val="none" w:sz="0" w:space="0" w:color="auto"/>
                                      </w:divBdr>
                                    </w:div>
                                    <w:div w:id="2080787806">
                                      <w:marLeft w:val="0"/>
                                      <w:marRight w:val="0"/>
                                      <w:marTop w:val="0"/>
                                      <w:marBottom w:val="0"/>
                                      <w:divBdr>
                                        <w:top w:val="none" w:sz="0" w:space="0" w:color="auto"/>
                                        <w:left w:val="none" w:sz="0" w:space="0" w:color="auto"/>
                                        <w:bottom w:val="none" w:sz="0" w:space="0" w:color="auto"/>
                                        <w:right w:val="none" w:sz="0" w:space="0" w:color="auto"/>
                                      </w:divBdr>
                                    </w:div>
                                    <w:div w:id="723456589">
                                      <w:marLeft w:val="0"/>
                                      <w:marRight w:val="0"/>
                                      <w:marTop w:val="0"/>
                                      <w:marBottom w:val="0"/>
                                      <w:divBdr>
                                        <w:top w:val="none" w:sz="0" w:space="0" w:color="auto"/>
                                        <w:left w:val="none" w:sz="0" w:space="0" w:color="auto"/>
                                        <w:bottom w:val="none" w:sz="0" w:space="0" w:color="auto"/>
                                        <w:right w:val="none" w:sz="0" w:space="0" w:color="auto"/>
                                      </w:divBdr>
                                    </w:div>
                                    <w:div w:id="778569572">
                                      <w:marLeft w:val="0"/>
                                      <w:marRight w:val="0"/>
                                      <w:marTop w:val="0"/>
                                      <w:marBottom w:val="0"/>
                                      <w:divBdr>
                                        <w:top w:val="none" w:sz="0" w:space="0" w:color="auto"/>
                                        <w:left w:val="none" w:sz="0" w:space="0" w:color="auto"/>
                                        <w:bottom w:val="none" w:sz="0" w:space="0" w:color="auto"/>
                                        <w:right w:val="none" w:sz="0" w:space="0" w:color="auto"/>
                                      </w:divBdr>
                                    </w:div>
                                    <w:div w:id="322779473">
                                      <w:marLeft w:val="0"/>
                                      <w:marRight w:val="0"/>
                                      <w:marTop w:val="0"/>
                                      <w:marBottom w:val="0"/>
                                      <w:divBdr>
                                        <w:top w:val="none" w:sz="0" w:space="0" w:color="auto"/>
                                        <w:left w:val="none" w:sz="0" w:space="0" w:color="auto"/>
                                        <w:bottom w:val="none" w:sz="0" w:space="0" w:color="auto"/>
                                        <w:right w:val="none" w:sz="0" w:space="0" w:color="auto"/>
                                      </w:divBdr>
                                    </w:div>
                                    <w:div w:id="2073191885">
                                      <w:marLeft w:val="0"/>
                                      <w:marRight w:val="0"/>
                                      <w:marTop w:val="0"/>
                                      <w:marBottom w:val="0"/>
                                      <w:divBdr>
                                        <w:top w:val="none" w:sz="0" w:space="0" w:color="auto"/>
                                        <w:left w:val="none" w:sz="0" w:space="0" w:color="auto"/>
                                        <w:bottom w:val="none" w:sz="0" w:space="0" w:color="auto"/>
                                        <w:right w:val="none" w:sz="0" w:space="0" w:color="auto"/>
                                      </w:divBdr>
                                    </w:div>
                                    <w:div w:id="49546817">
                                      <w:marLeft w:val="0"/>
                                      <w:marRight w:val="0"/>
                                      <w:marTop w:val="0"/>
                                      <w:marBottom w:val="0"/>
                                      <w:divBdr>
                                        <w:top w:val="none" w:sz="0" w:space="0" w:color="auto"/>
                                        <w:left w:val="none" w:sz="0" w:space="0" w:color="auto"/>
                                        <w:bottom w:val="none" w:sz="0" w:space="0" w:color="auto"/>
                                        <w:right w:val="none" w:sz="0" w:space="0" w:color="auto"/>
                                      </w:divBdr>
                                    </w:div>
                                    <w:div w:id="110514369">
                                      <w:marLeft w:val="0"/>
                                      <w:marRight w:val="0"/>
                                      <w:marTop w:val="0"/>
                                      <w:marBottom w:val="0"/>
                                      <w:divBdr>
                                        <w:top w:val="none" w:sz="0" w:space="0" w:color="auto"/>
                                        <w:left w:val="none" w:sz="0" w:space="0" w:color="auto"/>
                                        <w:bottom w:val="none" w:sz="0" w:space="0" w:color="auto"/>
                                        <w:right w:val="none" w:sz="0" w:space="0" w:color="auto"/>
                                      </w:divBdr>
                                    </w:div>
                                    <w:div w:id="631987572">
                                      <w:marLeft w:val="0"/>
                                      <w:marRight w:val="0"/>
                                      <w:marTop w:val="0"/>
                                      <w:marBottom w:val="0"/>
                                      <w:divBdr>
                                        <w:top w:val="none" w:sz="0" w:space="0" w:color="auto"/>
                                        <w:left w:val="none" w:sz="0" w:space="0" w:color="auto"/>
                                        <w:bottom w:val="none" w:sz="0" w:space="0" w:color="auto"/>
                                        <w:right w:val="none" w:sz="0" w:space="0" w:color="auto"/>
                                      </w:divBdr>
                                    </w:div>
                                    <w:div w:id="1163550015">
                                      <w:marLeft w:val="0"/>
                                      <w:marRight w:val="0"/>
                                      <w:marTop w:val="0"/>
                                      <w:marBottom w:val="0"/>
                                      <w:divBdr>
                                        <w:top w:val="none" w:sz="0" w:space="0" w:color="auto"/>
                                        <w:left w:val="none" w:sz="0" w:space="0" w:color="auto"/>
                                        <w:bottom w:val="none" w:sz="0" w:space="0" w:color="auto"/>
                                        <w:right w:val="none" w:sz="0" w:space="0" w:color="auto"/>
                                      </w:divBdr>
                                    </w:div>
                                    <w:div w:id="1643655944">
                                      <w:marLeft w:val="0"/>
                                      <w:marRight w:val="0"/>
                                      <w:marTop w:val="0"/>
                                      <w:marBottom w:val="0"/>
                                      <w:divBdr>
                                        <w:top w:val="none" w:sz="0" w:space="0" w:color="auto"/>
                                        <w:left w:val="none" w:sz="0" w:space="0" w:color="auto"/>
                                        <w:bottom w:val="none" w:sz="0" w:space="0" w:color="auto"/>
                                        <w:right w:val="none" w:sz="0" w:space="0" w:color="auto"/>
                                      </w:divBdr>
                                    </w:div>
                                  </w:divsChild>
                                </w:div>
                                <w:div w:id="244538310">
                                  <w:marLeft w:val="0"/>
                                  <w:marRight w:val="0"/>
                                  <w:marTop w:val="0"/>
                                  <w:marBottom w:val="0"/>
                                  <w:divBdr>
                                    <w:top w:val="none" w:sz="0" w:space="0" w:color="auto"/>
                                    <w:left w:val="none" w:sz="0" w:space="0" w:color="auto"/>
                                    <w:bottom w:val="none" w:sz="0" w:space="0" w:color="auto"/>
                                    <w:right w:val="none" w:sz="0" w:space="0" w:color="auto"/>
                                  </w:divBdr>
                                </w:div>
                                <w:div w:id="1734695576">
                                  <w:marLeft w:val="0"/>
                                  <w:marRight w:val="0"/>
                                  <w:marTop w:val="0"/>
                                  <w:marBottom w:val="0"/>
                                  <w:divBdr>
                                    <w:top w:val="none" w:sz="0" w:space="0" w:color="auto"/>
                                    <w:left w:val="none" w:sz="0" w:space="0" w:color="auto"/>
                                    <w:bottom w:val="none" w:sz="0" w:space="0" w:color="auto"/>
                                    <w:right w:val="none" w:sz="0" w:space="0" w:color="auto"/>
                                  </w:divBdr>
                                </w:div>
                                <w:div w:id="465926435">
                                  <w:marLeft w:val="0"/>
                                  <w:marRight w:val="0"/>
                                  <w:marTop w:val="0"/>
                                  <w:marBottom w:val="0"/>
                                  <w:divBdr>
                                    <w:top w:val="none" w:sz="0" w:space="0" w:color="auto"/>
                                    <w:left w:val="none" w:sz="0" w:space="0" w:color="auto"/>
                                    <w:bottom w:val="none" w:sz="0" w:space="0" w:color="auto"/>
                                    <w:right w:val="none" w:sz="0" w:space="0" w:color="auto"/>
                                  </w:divBdr>
                                </w:div>
                                <w:div w:id="1658341040">
                                  <w:marLeft w:val="0"/>
                                  <w:marRight w:val="0"/>
                                  <w:marTop w:val="0"/>
                                  <w:marBottom w:val="0"/>
                                  <w:divBdr>
                                    <w:top w:val="none" w:sz="0" w:space="0" w:color="auto"/>
                                    <w:left w:val="none" w:sz="0" w:space="0" w:color="auto"/>
                                    <w:bottom w:val="none" w:sz="0" w:space="0" w:color="auto"/>
                                    <w:right w:val="none" w:sz="0" w:space="0" w:color="auto"/>
                                  </w:divBdr>
                                </w:div>
                                <w:div w:id="2086800722">
                                  <w:marLeft w:val="0"/>
                                  <w:marRight w:val="0"/>
                                  <w:marTop w:val="0"/>
                                  <w:marBottom w:val="0"/>
                                  <w:divBdr>
                                    <w:top w:val="none" w:sz="0" w:space="0" w:color="auto"/>
                                    <w:left w:val="none" w:sz="0" w:space="0" w:color="auto"/>
                                    <w:bottom w:val="none" w:sz="0" w:space="0" w:color="auto"/>
                                    <w:right w:val="none" w:sz="0" w:space="0" w:color="auto"/>
                                  </w:divBdr>
                                  <w:divsChild>
                                    <w:div w:id="1565212927">
                                      <w:marLeft w:val="0"/>
                                      <w:marRight w:val="0"/>
                                      <w:marTop w:val="0"/>
                                      <w:marBottom w:val="0"/>
                                      <w:divBdr>
                                        <w:top w:val="none" w:sz="0" w:space="0" w:color="auto"/>
                                        <w:left w:val="none" w:sz="0" w:space="0" w:color="auto"/>
                                        <w:bottom w:val="none" w:sz="0" w:space="0" w:color="auto"/>
                                        <w:right w:val="none" w:sz="0" w:space="0" w:color="auto"/>
                                      </w:divBdr>
                                    </w:div>
                                    <w:div w:id="259218803">
                                      <w:marLeft w:val="0"/>
                                      <w:marRight w:val="0"/>
                                      <w:marTop w:val="0"/>
                                      <w:marBottom w:val="0"/>
                                      <w:divBdr>
                                        <w:top w:val="none" w:sz="0" w:space="0" w:color="auto"/>
                                        <w:left w:val="none" w:sz="0" w:space="0" w:color="auto"/>
                                        <w:bottom w:val="none" w:sz="0" w:space="0" w:color="auto"/>
                                        <w:right w:val="none" w:sz="0" w:space="0" w:color="auto"/>
                                      </w:divBdr>
                                    </w:div>
                                    <w:div w:id="920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3721">
                      <w:marLeft w:val="0"/>
                      <w:marRight w:val="0"/>
                      <w:marTop w:val="0"/>
                      <w:marBottom w:val="330"/>
                      <w:divBdr>
                        <w:top w:val="none" w:sz="0" w:space="0" w:color="auto"/>
                        <w:left w:val="none" w:sz="0" w:space="0" w:color="auto"/>
                        <w:bottom w:val="none" w:sz="0" w:space="0" w:color="auto"/>
                        <w:right w:val="none" w:sz="0" w:space="0" w:color="auto"/>
                      </w:divBdr>
                    </w:div>
                    <w:div w:id="1060976090">
                      <w:marLeft w:val="0"/>
                      <w:marRight w:val="0"/>
                      <w:marTop w:val="0"/>
                      <w:marBottom w:val="390"/>
                      <w:divBdr>
                        <w:top w:val="none" w:sz="0" w:space="0" w:color="auto"/>
                        <w:left w:val="none" w:sz="0" w:space="0" w:color="auto"/>
                        <w:bottom w:val="none" w:sz="0" w:space="0" w:color="auto"/>
                        <w:right w:val="none" w:sz="0" w:space="0" w:color="auto"/>
                      </w:divBdr>
                      <w:divsChild>
                        <w:div w:id="505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2701">
                  <w:marLeft w:val="0"/>
                  <w:marRight w:val="0"/>
                  <w:marTop w:val="0"/>
                  <w:marBottom w:val="0"/>
                  <w:divBdr>
                    <w:top w:val="none" w:sz="0" w:space="0" w:color="auto"/>
                    <w:left w:val="none" w:sz="0" w:space="0" w:color="auto"/>
                    <w:bottom w:val="none" w:sz="0" w:space="0" w:color="auto"/>
                    <w:right w:val="none" w:sz="0" w:space="0" w:color="auto"/>
                  </w:divBdr>
                </w:div>
                <w:div w:id="1356420706">
                  <w:marLeft w:val="0"/>
                  <w:marRight w:val="0"/>
                  <w:marTop w:val="0"/>
                  <w:marBottom w:val="0"/>
                  <w:divBdr>
                    <w:top w:val="none" w:sz="0" w:space="0" w:color="auto"/>
                    <w:left w:val="none" w:sz="0" w:space="0" w:color="auto"/>
                    <w:bottom w:val="none" w:sz="0" w:space="0" w:color="auto"/>
                    <w:right w:val="none" w:sz="0" w:space="0" w:color="auto"/>
                  </w:divBdr>
                  <w:divsChild>
                    <w:div w:id="11354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705">
          <w:marLeft w:val="0"/>
          <w:marRight w:val="0"/>
          <w:marTop w:val="0"/>
          <w:marBottom w:val="0"/>
          <w:divBdr>
            <w:top w:val="none" w:sz="0" w:space="0" w:color="auto"/>
            <w:left w:val="none" w:sz="0" w:space="0" w:color="auto"/>
            <w:bottom w:val="none" w:sz="0" w:space="0" w:color="auto"/>
            <w:right w:val="none" w:sz="0" w:space="0" w:color="auto"/>
          </w:divBdr>
          <w:divsChild>
            <w:div w:id="39718376">
              <w:marLeft w:val="0"/>
              <w:marRight w:val="0"/>
              <w:marTop w:val="0"/>
              <w:marBottom w:val="0"/>
              <w:divBdr>
                <w:top w:val="none" w:sz="0" w:space="0" w:color="auto"/>
                <w:left w:val="none" w:sz="0" w:space="0" w:color="auto"/>
                <w:bottom w:val="none" w:sz="0" w:space="0" w:color="auto"/>
                <w:right w:val="none" w:sz="0" w:space="0" w:color="auto"/>
              </w:divBdr>
              <w:divsChild>
                <w:div w:id="318772762">
                  <w:marLeft w:val="0"/>
                  <w:marRight w:val="0"/>
                  <w:marTop w:val="0"/>
                  <w:marBottom w:val="0"/>
                  <w:divBdr>
                    <w:top w:val="none" w:sz="0" w:space="0" w:color="auto"/>
                    <w:left w:val="none" w:sz="0" w:space="0" w:color="auto"/>
                    <w:bottom w:val="none" w:sz="0" w:space="0" w:color="auto"/>
                    <w:right w:val="none" w:sz="0" w:space="0" w:color="auto"/>
                  </w:divBdr>
                  <w:divsChild>
                    <w:div w:id="3641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19643">
      <w:marLeft w:val="0"/>
      <w:marRight w:val="0"/>
      <w:marTop w:val="0"/>
      <w:marBottom w:val="0"/>
      <w:divBdr>
        <w:top w:val="single" w:sz="6" w:space="4" w:color="E0E0E0"/>
        <w:left w:val="single" w:sz="6" w:space="0" w:color="E0E0E0"/>
        <w:bottom w:val="single" w:sz="6" w:space="0" w:color="E0E0E0"/>
        <w:right w:val="single" w:sz="6" w:space="0" w:color="E0E0E0"/>
      </w:divBdr>
      <w:divsChild>
        <w:div w:id="1571884125">
          <w:marLeft w:val="0"/>
          <w:marRight w:val="0"/>
          <w:marTop w:val="0"/>
          <w:marBottom w:val="0"/>
          <w:divBdr>
            <w:top w:val="none" w:sz="0" w:space="0" w:color="auto"/>
            <w:left w:val="none" w:sz="0" w:space="0" w:color="auto"/>
            <w:bottom w:val="none" w:sz="0" w:space="0" w:color="auto"/>
            <w:right w:val="none" w:sz="0" w:space="0" w:color="auto"/>
          </w:divBdr>
          <w:divsChild>
            <w:div w:id="1519270408">
              <w:marLeft w:val="0"/>
              <w:marRight w:val="0"/>
              <w:marTop w:val="0"/>
              <w:marBottom w:val="0"/>
              <w:divBdr>
                <w:top w:val="none" w:sz="0" w:space="0" w:color="auto"/>
                <w:left w:val="none" w:sz="0" w:space="0" w:color="auto"/>
                <w:bottom w:val="none" w:sz="0" w:space="0" w:color="auto"/>
                <w:right w:val="none" w:sz="0" w:space="0" w:color="auto"/>
              </w:divBdr>
              <w:divsChild>
                <w:div w:id="1596209336">
                  <w:marLeft w:val="0"/>
                  <w:marRight w:val="0"/>
                  <w:marTop w:val="0"/>
                  <w:marBottom w:val="0"/>
                  <w:divBdr>
                    <w:top w:val="none" w:sz="0" w:space="0" w:color="auto"/>
                    <w:left w:val="none" w:sz="0" w:space="0" w:color="auto"/>
                    <w:bottom w:val="none" w:sz="0" w:space="0" w:color="auto"/>
                    <w:right w:val="none" w:sz="0" w:space="0" w:color="auto"/>
                  </w:divBdr>
                </w:div>
                <w:div w:id="1990748407">
                  <w:marLeft w:val="0"/>
                  <w:marRight w:val="0"/>
                  <w:marTop w:val="0"/>
                  <w:marBottom w:val="0"/>
                  <w:divBdr>
                    <w:top w:val="none" w:sz="0" w:space="0" w:color="auto"/>
                    <w:left w:val="none" w:sz="0" w:space="0" w:color="auto"/>
                    <w:bottom w:val="none" w:sz="0" w:space="0" w:color="auto"/>
                    <w:right w:val="none" w:sz="0" w:space="0" w:color="auto"/>
                  </w:divBdr>
                </w:div>
                <w:div w:id="18604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8779">
      <w:marLeft w:val="0"/>
      <w:marRight w:val="0"/>
      <w:marTop w:val="0"/>
      <w:marBottom w:val="0"/>
      <w:divBdr>
        <w:top w:val="none" w:sz="0" w:space="0" w:color="auto"/>
        <w:left w:val="none" w:sz="0" w:space="0" w:color="auto"/>
        <w:bottom w:val="none" w:sz="0" w:space="0" w:color="auto"/>
        <w:right w:val="none" w:sz="0" w:space="0" w:color="auto"/>
      </w:divBdr>
    </w:div>
    <w:div w:id="1616325606">
      <w:marLeft w:val="0"/>
      <w:marRight w:val="0"/>
      <w:marTop w:val="0"/>
      <w:marBottom w:val="0"/>
      <w:divBdr>
        <w:top w:val="none" w:sz="0" w:space="0" w:color="auto"/>
        <w:left w:val="none" w:sz="0" w:space="0" w:color="auto"/>
        <w:bottom w:val="none" w:sz="0" w:space="0" w:color="auto"/>
        <w:right w:val="none" w:sz="0" w:space="0" w:color="auto"/>
      </w:divBdr>
      <w:divsChild>
        <w:div w:id="1691952720">
          <w:marLeft w:val="0"/>
          <w:marRight w:val="0"/>
          <w:marTop w:val="0"/>
          <w:marBottom w:val="0"/>
          <w:divBdr>
            <w:top w:val="none" w:sz="0" w:space="0" w:color="auto"/>
            <w:left w:val="none" w:sz="0" w:space="0" w:color="auto"/>
            <w:bottom w:val="none" w:sz="0" w:space="0" w:color="auto"/>
            <w:right w:val="none" w:sz="0" w:space="0" w:color="auto"/>
          </w:divBdr>
        </w:div>
      </w:divsChild>
    </w:div>
    <w:div w:id="2062509776">
      <w:marLeft w:val="0"/>
      <w:marRight w:val="0"/>
      <w:marTop w:val="0"/>
      <w:marBottom w:val="0"/>
      <w:divBdr>
        <w:top w:val="none" w:sz="0" w:space="0" w:color="auto"/>
        <w:left w:val="none" w:sz="0" w:space="0" w:color="auto"/>
        <w:bottom w:val="none" w:sz="0" w:space="0" w:color="auto"/>
        <w:right w:val="none" w:sz="0" w:space="0" w:color="auto"/>
      </w:divBdr>
      <w:divsChild>
        <w:div w:id="100566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47742626/" TargetMode="External"/><Relationship Id="rId21" Type="http://schemas.openxmlformats.org/officeDocument/2006/relationships/hyperlink" Target="http://base.garant.ru/12180688/" TargetMode="External"/><Relationship Id="rId42" Type="http://schemas.openxmlformats.org/officeDocument/2006/relationships/hyperlink" Target="http://base.garant.ru/47742626/" TargetMode="External"/><Relationship Id="rId63" Type="http://schemas.openxmlformats.org/officeDocument/2006/relationships/hyperlink" Target="http://base.garant.ru/12177989/b89690251be5277812a78962f6302560/" TargetMode="External"/><Relationship Id="rId84" Type="http://schemas.openxmlformats.org/officeDocument/2006/relationships/hyperlink" Target="http://base.garant.ru/47742626/" TargetMode="External"/><Relationship Id="rId138" Type="http://schemas.openxmlformats.org/officeDocument/2006/relationships/hyperlink" Target="http://base.garant.ru/47742626/" TargetMode="External"/><Relationship Id="rId159" Type="http://schemas.openxmlformats.org/officeDocument/2006/relationships/hyperlink" Target="http://base.garant.ru/47742626/" TargetMode="External"/><Relationship Id="rId170" Type="http://schemas.openxmlformats.org/officeDocument/2006/relationships/hyperlink" Target="http://base.garant.ru/47742626/" TargetMode="External"/><Relationship Id="rId191" Type="http://schemas.openxmlformats.org/officeDocument/2006/relationships/hyperlink" Target="http://base.garant.ru/47742626/" TargetMode="External"/><Relationship Id="rId196" Type="http://schemas.openxmlformats.org/officeDocument/2006/relationships/hyperlink" Target="http://base.garant.ru/47742626/" TargetMode="External"/><Relationship Id="rId200" Type="http://schemas.openxmlformats.org/officeDocument/2006/relationships/fontTable" Target="fontTable.xml"/><Relationship Id="rId16" Type="http://schemas.openxmlformats.org/officeDocument/2006/relationships/hyperlink" Target="http://base.garant.ru/47742626/" TargetMode="External"/><Relationship Id="rId107" Type="http://schemas.openxmlformats.org/officeDocument/2006/relationships/hyperlink" Target="http://base.garant.ru/47742626/" TargetMode="External"/><Relationship Id="rId11" Type="http://schemas.openxmlformats.org/officeDocument/2006/relationships/hyperlink" Target="http://base.garant.ru/47742626/" TargetMode="External"/><Relationship Id="rId32" Type="http://schemas.openxmlformats.org/officeDocument/2006/relationships/hyperlink" Target="http://base.garant.ru/47742626/" TargetMode="External"/><Relationship Id="rId37" Type="http://schemas.openxmlformats.org/officeDocument/2006/relationships/hyperlink" Target="http://base.garant.ru/70358578/f112b2bc0d316ff7a0fb19df7673c2a6/" TargetMode="External"/><Relationship Id="rId53" Type="http://schemas.openxmlformats.org/officeDocument/2006/relationships/hyperlink" Target="http://base.garant.ru/70386166/" TargetMode="External"/><Relationship Id="rId58" Type="http://schemas.openxmlformats.org/officeDocument/2006/relationships/hyperlink" Target="http://base.garant.ru/4178881/" TargetMode="External"/><Relationship Id="rId74" Type="http://schemas.openxmlformats.org/officeDocument/2006/relationships/hyperlink" Target="http://base.garant.ru/47742626/" TargetMode="External"/><Relationship Id="rId79" Type="http://schemas.openxmlformats.org/officeDocument/2006/relationships/hyperlink" Target="http://base.garant.ru/47742626/" TargetMode="External"/><Relationship Id="rId102" Type="http://schemas.openxmlformats.org/officeDocument/2006/relationships/hyperlink" Target="http://base.garant.ru/47742626/" TargetMode="External"/><Relationship Id="rId123" Type="http://schemas.openxmlformats.org/officeDocument/2006/relationships/hyperlink" Target="http://base.garant.ru/47742626/" TargetMode="External"/><Relationship Id="rId128" Type="http://schemas.openxmlformats.org/officeDocument/2006/relationships/hyperlink" Target="http://base.garant.ru/47742626/" TargetMode="External"/><Relationship Id="rId144" Type="http://schemas.openxmlformats.org/officeDocument/2006/relationships/hyperlink" Target="http://base.garant.ru/47742626/" TargetMode="External"/><Relationship Id="rId149" Type="http://schemas.openxmlformats.org/officeDocument/2006/relationships/hyperlink" Target="http://base.garant.ru/47742626/" TargetMode="External"/><Relationship Id="rId5" Type="http://schemas.openxmlformats.org/officeDocument/2006/relationships/hyperlink" Target="http://base.garant.ru/47742626/" TargetMode="External"/><Relationship Id="rId90" Type="http://schemas.openxmlformats.org/officeDocument/2006/relationships/hyperlink" Target="http://base.garant.ru/47742626/" TargetMode="External"/><Relationship Id="rId95" Type="http://schemas.openxmlformats.org/officeDocument/2006/relationships/hyperlink" Target="http://base.garant.ru/47742626/" TargetMode="External"/><Relationship Id="rId160" Type="http://schemas.openxmlformats.org/officeDocument/2006/relationships/hyperlink" Target="http://base.garant.ru/47742626/" TargetMode="External"/><Relationship Id="rId165" Type="http://schemas.openxmlformats.org/officeDocument/2006/relationships/hyperlink" Target="http://base.garant.ru/47742626/" TargetMode="External"/><Relationship Id="rId181" Type="http://schemas.openxmlformats.org/officeDocument/2006/relationships/hyperlink" Target="http://base.garant.ru/47742626/" TargetMode="External"/><Relationship Id="rId186" Type="http://schemas.openxmlformats.org/officeDocument/2006/relationships/hyperlink" Target="http://base.garant.ru/47742626/" TargetMode="External"/><Relationship Id="rId22" Type="http://schemas.openxmlformats.org/officeDocument/2006/relationships/hyperlink" Target="http://base.garant.ru/12191967/7d6bbe1829627ce93319dc72963759a2/" TargetMode="External"/><Relationship Id="rId27" Type="http://schemas.openxmlformats.org/officeDocument/2006/relationships/hyperlink" Target="http://base.garant.ru/47742626/" TargetMode="External"/><Relationship Id="rId43" Type="http://schemas.openxmlformats.org/officeDocument/2006/relationships/hyperlink" Target="http://base.garant.ru/47742626/" TargetMode="External"/><Relationship Id="rId48" Type="http://schemas.openxmlformats.org/officeDocument/2006/relationships/hyperlink" Target="http://base.garant.ru/70931660/3e22e51c74db8e0b182fad67b502e640/" TargetMode="External"/><Relationship Id="rId64" Type="http://schemas.openxmlformats.org/officeDocument/2006/relationships/hyperlink" Target="http://base.garant.ru/12177989/" TargetMode="External"/><Relationship Id="rId69" Type="http://schemas.openxmlformats.org/officeDocument/2006/relationships/hyperlink" Target="http://base.garant.ru/47742626/" TargetMode="External"/><Relationship Id="rId113" Type="http://schemas.openxmlformats.org/officeDocument/2006/relationships/hyperlink" Target="http://base.garant.ru/47742626/" TargetMode="External"/><Relationship Id="rId118" Type="http://schemas.openxmlformats.org/officeDocument/2006/relationships/hyperlink" Target="http://base.garant.ru/47742626/" TargetMode="External"/><Relationship Id="rId134" Type="http://schemas.openxmlformats.org/officeDocument/2006/relationships/hyperlink" Target="http://base.garant.ru/47742626/" TargetMode="External"/><Relationship Id="rId139" Type="http://schemas.openxmlformats.org/officeDocument/2006/relationships/hyperlink" Target="http://base.garant.ru/47742626/" TargetMode="External"/><Relationship Id="rId80" Type="http://schemas.openxmlformats.org/officeDocument/2006/relationships/hyperlink" Target="http://base.garant.ru/47742626/" TargetMode="External"/><Relationship Id="rId85" Type="http://schemas.openxmlformats.org/officeDocument/2006/relationships/hyperlink" Target="http://base.garant.ru/47742626/" TargetMode="External"/><Relationship Id="rId150" Type="http://schemas.openxmlformats.org/officeDocument/2006/relationships/hyperlink" Target="http://base.garant.ru/47742626/" TargetMode="External"/><Relationship Id="rId155" Type="http://schemas.openxmlformats.org/officeDocument/2006/relationships/hyperlink" Target="http://base.garant.ru/47742626/" TargetMode="External"/><Relationship Id="rId171" Type="http://schemas.openxmlformats.org/officeDocument/2006/relationships/hyperlink" Target="http://base.garant.ru/47742626/" TargetMode="External"/><Relationship Id="rId176" Type="http://schemas.openxmlformats.org/officeDocument/2006/relationships/hyperlink" Target="http://base.garant.ru/47742626/" TargetMode="External"/><Relationship Id="rId192" Type="http://schemas.openxmlformats.org/officeDocument/2006/relationships/hyperlink" Target="http://base.garant.ru/47742626/" TargetMode="External"/><Relationship Id="rId197" Type="http://schemas.openxmlformats.org/officeDocument/2006/relationships/image" Target="media/image2.png"/><Relationship Id="rId201" Type="http://schemas.openxmlformats.org/officeDocument/2006/relationships/theme" Target="theme/theme1.xml"/><Relationship Id="rId12" Type="http://schemas.openxmlformats.org/officeDocument/2006/relationships/hyperlink" Target="http://base.garant.ru/47742626/" TargetMode="External"/><Relationship Id="rId17" Type="http://schemas.openxmlformats.org/officeDocument/2006/relationships/hyperlink" Target="http://base.garant.ru/47742626/" TargetMode="External"/><Relationship Id="rId33" Type="http://schemas.openxmlformats.org/officeDocument/2006/relationships/hyperlink" Target="http://base.garant.ru/72123058/602f018a646a8fe81499a2e887b92f73/" TargetMode="External"/><Relationship Id="rId38" Type="http://schemas.openxmlformats.org/officeDocument/2006/relationships/hyperlink" Target="http://base.garant.ru/70358578/" TargetMode="External"/><Relationship Id="rId59" Type="http://schemas.openxmlformats.org/officeDocument/2006/relationships/hyperlink" Target="http://base.garant.ru/4173003/" TargetMode="External"/><Relationship Id="rId103" Type="http://schemas.openxmlformats.org/officeDocument/2006/relationships/hyperlink" Target="http://base.garant.ru/47742626/" TargetMode="External"/><Relationship Id="rId108" Type="http://schemas.openxmlformats.org/officeDocument/2006/relationships/hyperlink" Target="http://base.garant.ru/47742626/" TargetMode="External"/><Relationship Id="rId124" Type="http://schemas.openxmlformats.org/officeDocument/2006/relationships/hyperlink" Target="http://base.garant.ru/47742626/" TargetMode="External"/><Relationship Id="rId129" Type="http://schemas.openxmlformats.org/officeDocument/2006/relationships/hyperlink" Target="http://base.garant.ru/47742626/" TargetMode="External"/><Relationship Id="rId54" Type="http://schemas.openxmlformats.org/officeDocument/2006/relationships/hyperlink" Target="http://base.garant.ru/47742626/" TargetMode="External"/><Relationship Id="rId70" Type="http://schemas.openxmlformats.org/officeDocument/2006/relationships/hyperlink" Target="http://base.garant.ru/47742626/" TargetMode="External"/><Relationship Id="rId75" Type="http://schemas.openxmlformats.org/officeDocument/2006/relationships/hyperlink" Target="http://base.garant.ru/47742626/" TargetMode="External"/><Relationship Id="rId91" Type="http://schemas.openxmlformats.org/officeDocument/2006/relationships/hyperlink" Target="http://base.garant.ru/47742626/" TargetMode="External"/><Relationship Id="rId96" Type="http://schemas.openxmlformats.org/officeDocument/2006/relationships/hyperlink" Target="http://base.garant.ru/47742626/" TargetMode="External"/><Relationship Id="rId140" Type="http://schemas.openxmlformats.org/officeDocument/2006/relationships/hyperlink" Target="http://base.garant.ru/47742626/" TargetMode="External"/><Relationship Id="rId145" Type="http://schemas.openxmlformats.org/officeDocument/2006/relationships/hyperlink" Target="http://base.garant.ru/47742626/" TargetMode="External"/><Relationship Id="rId161" Type="http://schemas.openxmlformats.org/officeDocument/2006/relationships/hyperlink" Target="http://base.garant.ru/47742626/" TargetMode="External"/><Relationship Id="rId166" Type="http://schemas.openxmlformats.org/officeDocument/2006/relationships/hyperlink" Target="http://base.garant.ru/47742626/" TargetMode="External"/><Relationship Id="rId182" Type="http://schemas.openxmlformats.org/officeDocument/2006/relationships/hyperlink" Target="http://base.garant.ru/47742626/" TargetMode="External"/><Relationship Id="rId187" Type="http://schemas.openxmlformats.org/officeDocument/2006/relationships/hyperlink" Target="http://base.garant.ru/47742626/" TargetMode="External"/><Relationship Id="rId1" Type="http://schemas.openxmlformats.org/officeDocument/2006/relationships/styles" Target="styles.xml"/><Relationship Id="rId6" Type="http://schemas.openxmlformats.org/officeDocument/2006/relationships/hyperlink" Target="http://base.garant.ru/47742626/" TargetMode="External"/><Relationship Id="rId23" Type="http://schemas.openxmlformats.org/officeDocument/2006/relationships/hyperlink" Target="http://base.garant.ru/12191967/ef67419dbaa01e4d228acc1d3cf42314/" TargetMode="External"/><Relationship Id="rId28" Type="http://schemas.openxmlformats.org/officeDocument/2006/relationships/hyperlink" Target="http://base.garant.ru/47742626/" TargetMode="External"/><Relationship Id="rId49" Type="http://schemas.openxmlformats.org/officeDocument/2006/relationships/hyperlink" Target="http://base.garant.ru/70931660/" TargetMode="External"/><Relationship Id="rId114" Type="http://schemas.openxmlformats.org/officeDocument/2006/relationships/hyperlink" Target="http://base.garant.ru/47742626/" TargetMode="External"/><Relationship Id="rId119" Type="http://schemas.openxmlformats.org/officeDocument/2006/relationships/hyperlink" Target="http://base.garant.ru/47742626/" TargetMode="External"/><Relationship Id="rId44" Type="http://schemas.openxmlformats.org/officeDocument/2006/relationships/hyperlink" Target="http://base.garant.ru/25537959/" TargetMode="External"/><Relationship Id="rId60" Type="http://schemas.openxmlformats.org/officeDocument/2006/relationships/hyperlink" Target="http://base.garant.ru/47742626/" TargetMode="External"/><Relationship Id="rId65" Type="http://schemas.openxmlformats.org/officeDocument/2006/relationships/hyperlink" Target="http://base.garant.ru/47742626/" TargetMode="External"/><Relationship Id="rId81" Type="http://schemas.openxmlformats.org/officeDocument/2006/relationships/hyperlink" Target="http://base.garant.ru/47742626/" TargetMode="External"/><Relationship Id="rId86" Type="http://schemas.openxmlformats.org/officeDocument/2006/relationships/hyperlink" Target="http://base.garant.ru/47742626/" TargetMode="External"/><Relationship Id="rId130" Type="http://schemas.openxmlformats.org/officeDocument/2006/relationships/hyperlink" Target="http://base.garant.ru/47742626/" TargetMode="External"/><Relationship Id="rId135" Type="http://schemas.openxmlformats.org/officeDocument/2006/relationships/hyperlink" Target="http://base.garant.ru/47742626/" TargetMode="External"/><Relationship Id="rId151" Type="http://schemas.openxmlformats.org/officeDocument/2006/relationships/hyperlink" Target="http://base.garant.ru/47742626/" TargetMode="External"/><Relationship Id="rId156" Type="http://schemas.openxmlformats.org/officeDocument/2006/relationships/hyperlink" Target="http://base.garant.ru/47742626/" TargetMode="External"/><Relationship Id="rId177" Type="http://schemas.openxmlformats.org/officeDocument/2006/relationships/hyperlink" Target="http://base.garant.ru/47742626/" TargetMode="External"/><Relationship Id="rId198" Type="http://schemas.openxmlformats.org/officeDocument/2006/relationships/hyperlink" Target="http://base.garant.ru/47742626/" TargetMode="External"/><Relationship Id="rId172" Type="http://schemas.openxmlformats.org/officeDocument/2006/relationships/hyperlink" Target="http://base.garant.ru/47742626/" TargetMode="External"/><Relationship Id="rId193" Type="http://schemas.openxmlformats.org/officeDocument/2006/relationships/hyperlink" Target="http://base.garant.ru/47742626/" TargetMode="External"/><Relationship Id="rId13" Type="http://schemas.openxmlformats.org/officeDocument/2006/relationships/hyperlink" Target="http://base.garant.ru/12191967/" TargetMode="External"/><Relationship Id="rId18" Type="http://schemas.openxmlformats.org/officeDocument/2006/relationships/image" Target="media/image1.png"/><Relationship Id="rId39" Type="http://schemas.openxmlformats.org/officeDocument/2006/relationships/hyperlink" Target="http://base.garant.ru/25525843/" TargetMode="External"/><Relationship Id="rId109" Type="http://schemas.openxmlformats.org/officeDocument/2006/relationships/hyperlink" Target="http://base.garant.ru/47742626/" TargetMode="External"/><Relationship Id="rId34" Type="http://schemas.openxmlformats.org/officeDocument/2006/relationships/hyperlink" Target="http://base.garant.ru/72123058/602f018a646a8fe81499a2e887b92f73/" TargetMode="External"/><Relationship Id="rId50" Type="http://schemas.openxmlformats.org/officeDocument/2006/relationships/hyperlink" Target="http://base.garant.ru/47742626/" TargetMode="External"/><Relationship Id="rId55" Type="http://schemas.openxmlformats.org/officeDocument/2006/relationships/hyperlink" Target="http://base.garant.ru/12191967/ef67419dbaa01e4d228acc1d3cf42314/" TargetMode="External"/><Relationship Id="rId76" Type="http://schemas.openxmlformats.org/officeDocument/2006/relationships/hyperlink" Target="http://base.garant.ru/47742626/" TargetMode="External"/><Relationship Id="rId97" Type="http://schemas.openxmlformats.org/officeDocument/2006/relationships/hyperlink" Target="http://base.garant.ru/47742626/" TargetMode="External"/><Relationship Id="rId104" Type="http://schemas.openxmlformats.org/officeDocument/2006/relationships/hyperlink" Target="http://base.garant.ru/47742626/" TargetMode="External"/><Relationship Id="rId120" Type="http://schemas.openxmlformats.org/officeDocument/2006/relationships/hyperlink" Target="http://base.garant.ru/47742626/" TargetMode="External"/><Relationship Id="rId125" Type="http://schemas.openxmlformats.org/officeDocument/2006/relationships/hyperlink" Target="http://base.garant.ru/47742626/" TargetMode="External"/><Relationship Id="rId141" Type="http://schemas.openxmlformats.org/officeDocument/2006/relationships/hyperlink" Target="http://base.garant.ru/47742626/" TargetMode="External"/><Relationship Id="rId146" Type="http://schemas.openxmlformats.org/officeDocument/2006/relationships/hyperlink" Target="http://base.garant.ru/47742626/" TargetMode="External"/><Relationship Id="rId167" Type="http://schemas.openxmlformats.org/officeDocument/2006/relationships/hyperlink" Target="http://base.garant.ru/47742626/" TargetMode="External"/><Relationship Id="rId188" Type="http://schemas.openxmlformats.org/officeDocument/2006/relationships/hyperlink" Target="http://base.garant.ru/47742626/" TargetMode="External"/><Relationship Id="rId7" Type="http://schemas.openxmlformats.org/officeDocument/2006/relationships/hyperlink" Target="http://base.garant.ru/47742626/" TargetMode="External"/><Relationship Id="rId71" Type="http://schemas.openxmlformats.org/officeDocument/2006/relationships/hyperlink" Target="http://base.garant.ru/47742626/" TargetMode="External"/><Relationship Id="rId92" Type="http://schemas.openxmlformats.org/officeDocument/2006/relationships/hyperlink" Target="http://base.garant.ru/47742626/" TargetMode="External"/><Relationship Id="rId162" Type="http://schemas.openxmlformats.org/officeDocument/2006/relationships/hyperlink" Target="http://base.garant.ru/47742626/" TargetMode="External"/><Relationship Id="rId183" Type="http://schemas.openxmlformats.org/officeDocument/2006/relationships/hyperlink" Target="http://base.garant.ru/47742626/" TargetMode="External"/><Relationship Id="rId2" Type="http://schemas.microsoft.com/office/2007/relationships/stylesWithEffects" Target="stylesWithEffects.xml"/><Relationship Id="rId29" Type="http://schemas.openxmlformats.org/officeDocument/2006/relationships/hyperlink" Target="http://base.garant.ru/47742626/" TargetMode="External"/><Relationship Id="rId24" Type="http://schemas.openxmlformats.org/officeDocument/2006/relationships/hyperlink" Target="http://base.garant.ru/25507351/" TargetMode="External"/><Relationship Id="rId40" Type="http://schemas.openxmlformats.org/officeDocument/2006/relationships/hyperlink" Target="http://base.garant.ru/25525843/" TargetMode="External"/><Relationship Id="rId45" Type="http://schemas.openxmlformats.org/officeDocument/2006/relationships/hyperlink" Target="http://base.garant.ru/47742626/" TargetMode="External"/><Relationship Id="rId66" Type="http://schemas.openxmlformats.org/officeDocument/2006/relationships/hyperlink" Target="http://base.garant.ru/47742626/" TargetMode="External"/><Relationship Id="rId87" Type="http://schemas.openxmlformats.org/officeDocument/2006/relationships/hyperlink" Target="http://base.garant.ru/47742626/" TargetMode="External"/><Relationship Id="rId110" Type="http://schemas.openxmlformats.org/officeDocument/2006/relationships/hyperlink" Target="http://base.garant.ru/47742626/" TargetMode="External"/><Relationship Id="rId115" Type="http://schemas.openxmlformats.org/officeDocument/2006/relationships/hyperlink" Target="http://base.garant.ru/47742626/" TargetMode="External"/><Relationship Id="rId131" Type="http://schemas.openxmlformats.org/officeDocument/2006/relationships/hyperlink" Target="http://base.garant.ru/47742626/" TargetMode="External"/><Relationship Id="rId136" Type="http://schemas.openxmlformats.org/officeDocument/2006/relationships/hyperlink" Target="http://base.garant.ru/47742626/" TargetMode="External"/><Relationship Id="rId157" Type="http://schemas.openxmlformats.org/officeDocument/2006/relationships/hyperlink" Target="http://base.garant.ru/47742626/" TargetMode="External"/><Relationship Id="rId178" Type="http://schemas.openxmlformats.org/officeDocument/2006/relationships/hyperlink" Target="http://base.garant.ru/47742626/" TargetMode="External"/><Relationship Id="rId61" Type="http://schemas.openxmlformats.org/officeDocument/2006/relationships/hyperlink" Target="http://base.garant.ru/10164504/36bfb7176e3e8bfebe718035887e4efc/" TargetMode="External"/><Relationship Id="rId82" Type="http://schemas.openxmlformats.org/officeDocument/2006/relationships/hyperlink" Target="http://base.garant.ru/47742626/" TargetMode="External"/><Relationship Id="rId152" Type="http://schemas.openxmlformats.org/officeDocument/2006/relationships/hyperlink" Target="http://base.garant.ru/47742626/" TargetMode="External"/><Relationship Id="rId173" Type="http://schemas.openxmlformats.org/officeDocument/2006/relationships/hyperlink" Target="http://base.garant.ru/47742626/" TargetMode="External"/><Relationship Id="rId194" Type="http://schemas.openxmlformats.org/officeDocument/2006/relationships/hyperlink" Target="http://base.garant.ru/47742626/" TargetMode="External"/><Relationship Id="rId199" Type="http://schemas.openxmlformats.org/officeDocument/2006/relationships/hyperlink" Target="http://base.garant.ru/47742626/" TargetMode="External"/><Relationship Id="rId19" Type="http://schemas.openxmlformats.org/officeDocument/2006/relationships/hyperlink" Target="http://base.garant.ru/47742626/" TargetMode="External"/><Relationship Id="rId14" Type="http://schemas.openxmlformats.org/officeDocument/2006/relationships/hyperlink" Target="http://base.garant.ru/12180688/" TargetMode="External"/><Relationship Id="rId30" Type="http://schemas.openxmlformats.org/officeDocument/2006/relationships/hyperlink" Target="http://base.garant.ru/72123058/602f018a646a8fe81499a2e887b92f73/" TargetMode="External"/><Relationship Id="rId35" Type="http://schemas.openxmlformats.org/officeDocument/2006/relationships/hyperlink" Target="http://base.garant.ru/47742626/" TargetMode="External"/><Relationship Id="rId56" Type="http://schemas.openxmlformats.org/officeDocument/2006/relationships/hyperlink" Target="http://base.garant.ru/25507351/" TargetMode="External"/><Relationship Id="rId77" Type="http://schemas.openxmlformats.org/officeDocument/2006/relationships/hyperlink" Target="http://base.garant.ru/47742626/" TargetMode="External"/><Relationship Id="rId100" Type="http://schemas.openxmlformats.org/officeDocument/2006/relationships/hyperlink" Target="http://base.garant.ru/47742626/" TargetMode="External"/><Relationship Id="rId105" Type="http://schemas.openxmlformats.org/officeDocument/2006/relationships/hyperlink" Target="http://base.garant.ru/47742626/" TargetMode="External"/><Relationship Id="rId126" Type="http://schemas.openxmlformats.org/officeDocument/2006/relationships/hyperlink" Target="http://base.garant.ru/47742626/" TargetMode="External"/><Relationship Id="rId147" Type="http://schemas.openxmlformats.org/officeDocument/2006/relationships/hyperlink" Target="http://base.garant.ru/47742626/" TargetMode="External"/><Relationship Id="rId168" Type="http://schemas.openxmlformats.org/officeDocument/2006/relationships/hyperlink" Target="http://base.garant.ru/47742626/" TargetMode="External"/><Relationship Id="rId8" Type="http://schemas.openxmlformats.org/officeDocument/2006/relationships/hyperlink" Target="http://base.garant.ru/47742626/" TargetMode="External"/><Relationship Id="rId51" Type="http://schemas.openxmlformats.org/officeDocument/2006/relationships/hyperlink" Target="http://base.garant.ru/71748018/" TargetMode="External"/><Relationship Id="rId72" Type="http://schemas.openxmlformats.org/officeDocument/2006/relationships/hyperlink" Target="http://base.garant.ru/47742626/" TargetMode="External"/><Relationship Id="rId93" Type="http://schemas.openxmlformats.org/officeDocument/2006/relationships/hyperlink" Target="http://base.garant.ru/47742626/" TargetMode="External"/><Relationship Id="rId98" Type="http://schemas.openxmlformats.org/officeDocument/2006/relationships/hyperlink" Target="http://base.garant.ru/47742626/" TargetMode="External"/><Relationship Id="rId121" Type="http://schemas.openxmlformats.org/officeDocument/2006/relationships/hyperlink" Target="http://base.garant.ru/47742626/" TargetMode="External"/><Relationship Id="rId142" Type="http://schemas.openxmlformats.org/officeDocument/2006/relationships/hyperlink" Target="http://base.garant.ru/47742626/" TargetMode="External"/><Relationship Id="rId163" Type="http://schemas.openxmlformats.org/officeDocument/2006/relationships/hyperlink" Target="http://base.garant.ru/47742626/" TargetMode="External"/><Relationship Id="rId184" Type="http://schemas.openxmlformats.org/officeDocument/2006/relationships/hyperlink" Target="http://base.garant.ru/47742626/" TargetMode="External"/><Relationship Id="rId189" Type="http://schemas.openxmlformats.org/officeDocument/2006/relationships/hyperlink" Target="http://base.garant.ru/47742626/" TargetMode="External"/><Relationship Id="rId3" Type="http://schemas.openxmlformats.org/officeDocument/2006/relationships/settings" Target="settings.xml"/><Relationship Id="rId25" Type="http://schemas.openxmlformats.org/officeDocument/2006/relationships/hyperlink" Target="http://base.garant.ru/47742626/" TargetMode="External"/><Relationship Id="rId46" Type="http://schemas.openxmlformats.org/officeDocument/2006/relationships/hyperlink" Target="http://base.garant.ru/47742626/" TargetMode="External"/><Relationship Id="rId67" Type="http://schemas.openxmlformats.org/officeDocument/2006/relationships/hyperlink" Target="http://base.garant.ru/47742626/" TargetMode="External"/><Relationship Id="rId116" Type="http://schemas.openxmlformats.org/officeDocument/2006/relationships/hyperlink" Target="http://base.garant.ru/47742626/" TargetMode="External"/><Relationship Id="rId137" Type="http://schemas.openxmlformats.org/officeDocument/2006/relationships/hyperlink" Target="http://base.garant.ru/47742626/" TargetMode="External"/><Relationship Id="rId158" Type="http://schemas.openxmlformats.org/officeDocument/2006/relationships/hyperlink" Target="http://base.garant.ru/47742626/" TargetMode="External"/><Relationship Id="rId20" Type="http://schemas.openxmlformats.org/officeDocument/2006/relationships/hyperlink" Target="http://base.garant.ru/47742626/" TargetMode="External"/><Relationship Id="rId41" Type="http://schemas.openxmlformats.org/officeDocument/2006/relationships/hyperlink" Target="http://base.garant.ru/47742626/" TargetMode="External"/><Relationship Id="rId62" Type="http://schemas.openxmlformats.org/officeDocument/2006/relationships/hyperlink" Target="http://base.garant.ru/70189010/" TargetMode="External"/><Relationship Id="rId83" Type="http://schemas.openxmlformats.org/officeDocument/2006/relationships/hyperlink" Target="http://base.garant.ru/47742626/" TargetMode="External"/><Relationship Id="rId88" Type="http://schemas.openxmlformats.org/officeDocument/2006/relationships/hyperlink" Target="http://base.garant.ru/47742626/" TargetMode="External"/><Relationship Id="rId111" Type="http://schemas.openxmlformats.org/officeDocument/2006/relationships/hyperlink" Target="http://base.garant.ru/47742626/" TargetMode="External"/><Relationship Id="rId132" Type="http://schemas.openxmlformats.org/officeDocument/2006/relationships/hyperlink" Target="http://base.garant.ru/47742626/" TargetMode="External"/><Relationship Id="rId153" Type="http://schemas.openxmlformats.org/officeDocument/2006/relationships/hyperlink" Target="http://base.garant.ru/47742626/" TargetMode="External"/><Relationship Id="rId174" Type="http://schemas.openxmlformats.org/officeDocument/2006/relationships/hyperlink" Target="http://base.garant.ru/47742626/" TargetMode="External"/><Relationship Id="rId179" Type="http://schemas.openxmlformats.org/officeDocument/2006/relationships/hyperlink" Target="http://base.garant.ru/47742626/" TargetMode="External"/><Relationship Id="rId195" Type="http://schemas.openxmlformats.org/officeDocument/2006/relationships/hyperlink" Target="http://base.garant.ru/47742626/" TargetMode="External"/><Relationship Id="rId190" Type="http://schemas.openxmlformats.org/officeDocument/2006/relationships/hyperlink" Target="http://base.garant.ru/47742626/" TargetMode="External"/><Relationship Id="rId15" Type="http://schemas.openxmlformats.org/officeDocument/2006/relationships/hyperlink" Target="http://base.garant.ru/72123058/602f018a646a8fe81499a2e887b92f73/" TargetMode="External"/><Relationship Id="rId36" Type="http://schemas.openxmlformats.org/officeDocument/2006/relationships/hyperlink" Target="http://base.garant.ru/47742626/" TargetMode="External"/><Relationship Id="rId57" Type="http://schemas.openxmlformats.org/officeDocument/2006/relationships/hyperlink" Target="http://base.garant.ru/25507351/" TargetMode="External"/><Relationship Id="rId106" Type="http://schemas.openxmlformats.org/officeDocument/2006/relationships/hyperlink" Target="http://base.garant.ru/47742626/" TargetMode="External"/><Relationship Id="rId127" Type="http://schemas.openxmlformats.org/officeDocument/2006/relationships/hyperlink" Target="http://base.garant.ru/47742626/" TargetMode="External"/><Relationship Id="rId10" Type="http://schemas.openxmlformats.org/officeDocument/2006/relationships/hyperlink" Target="http://base.garant.ru/47742626/" TargetMode="External"/><Relationship Id="rId31" Type="http://schemas.openxmlformats.org/officeDocument/2006/relationships/hyperlink" Target="http://base.garant.ru/47742626/" TargetMode="External"/><Relationship Id="rId52" Type="http://schemas.openxmlformats.org/officeDocument/2006/relationships/hyperlink" Target="http://base.garant.ru/70355096/" TargetMode="External"/><Relationship Id="rId73" Type="http://schemas.openxmlformats.org/officeDocument/2006/relationships/hyperlink" Target="http://base.garant.ru/47742626/" TargetMode="External"/><Relationship Id="rId78" Type="http://schemas.openxmlformats.org/officeDocument/2006/relationships/hyperlink" Target="http://base.garant.ru/47742626/" TargetMode="External"/><Relationship Id="rId94" Type="http://schemas.openxmlformats.org/officeDocument/2006/relationships/hyperlink" Target="http://base.garant.ru/47742626/" TargetMode="External"/><Relationship Id="rId99" Type="http://schemas.openxmlformats.org/officeDocument/2006/relationships/hyperlink" Target="http://base.garant.ru/47742626/" TargetMode="External"/><Relationship Id="rId101" Type="http://schemas.openxmlformats.org/officeDocument/2006/relationships/hyperlink" Target="http://base.garant.ru/47742626/" TargetMode="External"/><Relationship Id="rId122" Type="http://schemas.openxmlformats.org/officeDocument/2006/relationships/hyperlink" Target="http://base.garant.ru/47742626/" TargetMode="External"/><Relationship Id="rId143" Type="http://schemas.openxmlformats.org/officeDocument/2006/relationships/hyperlink" Target="http://base.garant.ru/47742626/" TargetMode="External"/><Relationship Id="rId148" Type="http://schemas.openxmlformats.org/officeDocument/2006/relationships/hyperlink" Target="http://base.garant.ru/47742626/" TargetMode="External"/><Relationship Id="rId164" Type="http://schemas.openxmlformats.org/officeDocument/2006/relationships/hyperlink" Target="http://base.garant.ru/47742626/" TargetMode="External"/><Relationship Id="rId169" Type="http://schemas.openxmlformats.org/officeDocument/2006/relationships/hyperlink" Target="http://base.garant.ru/47742626/" TargetMode="External"/><Relationship Id="rId185" Type="http://schemas.openxmlformats.org/officeDocument/2006/relationships/hyperlink" Target="http://base.garant.ru/47742626/" TargetMode="External"/><Relationship Id="rId4" Type="http://schemas.openxmlformats.org/officeDocument/2006/relationships/webSettings" Target="webSettings.xml"/><Relationship Id="rId9" Type="http://schemas.openxmlformats.org/officeDocument/2006/relationships/hyperlink" Target="http://base.garant.ru/47742626/" TargetMode="External"/><Relationship Id="rId180" Type="http://schemas.openxmlformats.org/officeDocument/2006/relationships/hyperlink" Target="http://base.garant.ru/47742626/" TargetMode="External"/><Relationship Id="rId26" Type="http://schemas.openxmlformats.org/officeDocument/2006/relationships/hyperlink" Target="http://base.garant.ru/47742626/" TargetMode="External"/><Relationship Id="rId47" Type="http://schemas.openxmlformats.org/officeDocument/2006/relationships/hyperlink" Target="http://base.garant.ru/71830314/" TargetMode="External"/><Relationship Id="rId68" Type="http://schemas.openxmlformats.org/officeDocument/2006/relationships/hyperlink" Target="http://base.garant.ru/47742626/" TargetMode="External"/><Relationship Id="rId89" Type="http://schemas.openxmlformats.org/officeDocument/2006/relationships/hyperlink" Target="http://base.garant.ru/47742626/" TargetMode="External"/><Relationship Id="rId112" Type="http://schemas.openxmlformats.org/officeDocument/2006/relationships/hyperlink" Target="http://base.garant.ru/47742626/" TargetMode="External"/><Relationship Id="rId133" Type="http://schemas.openxmlformats.org/officeDocument/2006/relationships/hyperlink" Target="http://base.garant.ru/47742626/" TargetMode="External"/><Relationship Id="rId154" Type="http://schemas.openxmlformats.org/officeDocument/2006/relationships/hyperlink" Target="http://base.garant.ru/47742626/" TargetMode="External"/><Relationship Id="rId175" Type="http://schemas.openxmlformats.org/officeDocument/2006/relationships/hyperlink" Target="http://base.garant.ru/47742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24348</Words>
  <Characters>138786</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КГБУЗ "Троицкая ЦРБ"</Company>
  <LinksUpToDate>false</LinksUpToDate>
  <CharactersWithSpaces>162809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Елена Анатольевна</cp:lastModifiedBy>
  <cp:revision>2</cp:revision>
  <dcterms:created xsi:type="dcterms:W3CDTF">2019-02-12T04:57:00Z</dcterms:created>
  <dcterms:modified xsi:type="dcterms:W3CDTF">2019-02-12T04:57:00Z</dcterms:modified>
</cp:coreProperties>
</file>