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66" w:rsidRPr="00FD2E66" w:rsidRDefault="00FD2E66" w:rsidP="00FD2E66">
      <w:pPr>
        <w:jc w:val="both"/>
        <w:rPr>
          <w:rFonts w:ascii="Tahoma" w:hAnsi="Tahoma" w:cs="Tahoma"/>
          <w:color w:val="4F81BD" w:themeColor="accent1"/>
          <w:sz w:val="36"/>
          <w:szCs w:val="36"/>
          <w:shd w:val="clear" w:color="auto" w:fill="FFFFFF"/>
        </w:rPr>
      </w:pPr>
      <w:r w:rsidRPr="00FD2E66">
        <w:rPr>
          <w:rFonts w:ascii="Tahoma" w:hAnsi="Tahoma" w:cs="Tahoma"/>
          <w:color w:val="4F81BD" w:themeColor="accent1"/>
          <w:sz w:val="36"/>
          <w:szCs w:val="36"/>
          <w:shd w:val="clear" w:color="auto" w:fill="FFFFFF"/>
        </w:rPr>
        <w:t>Национальный календарь</w:t>
      </w:r>
      <w:bookmarkStart w:id="0" w:name="_GoBack"/>
      <w:bookmarkEnd w:id="0"/>
      <w:r w:rsidRPr="00FD2E66">
        <w:rPr>
          <w:rFonts w:ascii="Tahoma" w:hAnsi="Tahoma" w:cs="Tahoma"/>
          <w:color w:val="4F81BD" w:themeColor="accent1"/>
          <w:sz w:val="36"/>
          <w:szCs w:val="36"/>
          <w:shd w:val="clear" w:color="auto" w:fill="FFFFFF"/>
        </w:rPr>
        <w:t xml:space="preserve"> профилактических прививок и календарь профилактических прививок по эпидемическим показаниям</w:t>
      </w:r>
    </w:p>
    <w:p w:rsidR="00C738E2" w:rsidRDefault="00FD2E66"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Приказ Министерства здравоохранение РФ от 21 марта 2014 г. №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30 апреля 2014</w:t>
      </w:r>
      <w:proofErr w:type="gramStart"/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соответствии со статьями 9 и 10 Федерального закона от 17 сентября 1998 г. № 157-ФЗ "Об иммунопрофилактике инфекционных болезней" (Собрание законодательства Российской Федерации, 1998, № 38, ст. 4736; </w:t>
      </w:r>
      <w:proofErr w:type="gram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2000, № 33, ст. 3348; 2003, № 2, ст. 167; 2004, № 35, ст. 3607; 2005, № 1, ст. 25; 2006, № 27, ст. 2879; 2007, № 43, ст. 5084; № 49, ст. 6070; 2008, № 30, ст. 3616; № 52, ст. 6236; 2009, № 1, ст. 21; № 30, ст. 3739; 2010, № 50, ст. 6599; 2011, № 30, ст. 4590; 2012, № 53, ст. 7589;</w:t>
      </w:r>
      <w:proofErr w:type="gramEnd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2013, № 19, ст. 2331; № 27, ст. 3477; № 48, ст. 6165; № 51, Ст. 6688) приказываю:</w:t>
      </w:r>
      <w:proofErr w:type="gramEnd"/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Утвердить: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национальный календарь профилактических прививок согласно приложению № 1;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календарь профилактических прививок по эпидемическим показаниям согласно приложению № 2. Министр В.И. Скворцова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Зарегистрировано в Минюсте РФ 25 апреля 2014 г.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Регистрационный № 32115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Приложение № 1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к приказу Министерства здравоохранения РФ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от 21 марта 2014 г. № 125н</w:t>
      </w:r>
    </w:p>
    <w:sectPr w:rsidR="00C7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6"/>
    <w:rsid w:val="00C738E2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2020-02-06T01:50:00Z</dcterms:created>
  <dcterms:modified xsi:type="dcterms:W3CDTF">2020-02-06T02:00:00Z</dcterms:modified>
</cp:coreProperties>
</file>