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84" w:rsidRPr="00AD2384" w:rsidRDefault="00AD2384">
      <w:pPr>
        <w:rPr>
          <w:rFonts w:ascii="Times New Roman" w:hAnsi="Times New Roman" w:cs="Times New Roman"/>
          <w:color w:val="4F81BD" w:themeColor="accent1"/>
          <w:sz w:val="36"/>
          <w:szCs w:val="36"/>
        </w:rPr>
      </w:pPr>
      <w:proofErr w:type="gramStart"/>
      <w:r w:rsidRPr="00AD2384">
        <w:rPr>
          <w:rFonts w:ascii="Times New Roman" w:hAnsi="Times New Roman" w:cs="Times New Roman"/>
          <w:color w:val="4F81BD" w:themeColor="accent1"/>
          <w:sz w:val="36"/>
          <w:szCs w:val="36"/>
        </w:rPr>
        <w:t>Дополнительные</w:t>
      </w:r>
      <w:proofErr w:type="gramEnd"/>
      <w:r w:rsidRPr="00AD2384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 лекарственное обеспечение отдельных категорий граждан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AD2384" w:rsidRPr="00AD2384" w:rsidTr="00AD2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384" w:rsidRPr="00AD2384" w:rsidRDefault="00AD2384" w:rsidP="00AD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D2384">
                <w:rPr>
                  <w:rFonts w:ascii="Times New Roman" w:eastAsia="Times New Roman" w:hAnsi="Times New Roman" w:cs="Times New Roman"/>
                  <w:color w:val="FD0102"/>
                  <w:sz w:val="23"/>
                  <w:szCs w:val="23"/>
                  <w:u w:val="single"/>
                  <w:lang w:eastAsia="ru-RU"/>
                </w:rPr>
                <w:t>Региональная программа обеспечения лекарственными средствами льготных категорий граждан</w:t>
              </w:r>
            </w:hyperlink>
          </w:p>
        </w:tc>
      </w:tr>
      <w:tr w:rsidR="00AD2384" w:rsidRPr="00AD2384" w:rsidTr="00AD2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384" w:rsidRPr="00AD2384" w:rsidRDefault="00AD2384" w:rsidP="00AD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D2384">
                <w:rPr>
                  <w:rFonts w:ascii="Times New Roman" w:eastAsia="Times New Roman" w:hAnsi="Times New Roman" w:cs="Times New Roman"/>
                  <w:color w:val="FD0102"/>
                  <w:sz w:val="23"/>
                  <w:szCs w:val="23"/>
                  <w:u w:val="single"/>
                  <w:lang w:eastAsia="ru-RU"/>
                </w:rPr>
                <w:t>Федеральная программа обеспечения дорогостоящими препаратами (ВЗН)</w:t>
              </w:r>
            </w:hyperlink>
          </w:p>
        </w:tc>
      </w:tr>
    </w:tbl>
    <w:p w:rsidR="00AD2384" w:rsidRPr="00AD2384" w:rsidRDefault="00AD2384" w:rsidP="00AD238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22222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AD2384" w:rsidRPr="00AD2384" w:rsidTr="00AD2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384" w:rsidRPr="00AD2384" w:rsidRDefault="00AD2384" w:rsidP="00AD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D2384">
                <w:rPr>
                  <w:rFonts w:ascii="Times New Roman" w:eastAsia="Times New Roman" w:hAnsi="Times New Roman" w:cs="Times New Roman"/>
                  <w:color w:val="FD0102"/>
                  <w:sz w:val="23"/>
                  <w:szCs w:val="23"/>
                  <w:u w:val="single"/>
                  <w:lang w:eastAsia="ru-RU"/>
                </w:rPr>
                <w:t>Нормативно-правовая база, регламентирующая организацию лекарственного обеспечения льготной категории граждан</w:t>
              </w:r>
            </w:hyperlink>
          </w:p>
        </w:tc>
      </w:tr>
      <w:tr w:rsidR="00AD2384" w:rsidRPr="00AD2384" w:rsidTr="00AD2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384" w:rsidRPr="00AD2384" w:rsidRDefault="00AD2384" w:rsidP="00AD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D2384">
                <w:rPr>
                  <w:rFonts w:ascii="Times New Roman" w:eastAsia="Times New Roman" w:hAnsi="Times New Roman" w:cs="Times New Roman"/>
                  <w:color w:val="FD0102"/>
                  <w:sz w:val="23"/>
                  <w:szCs w:val="23"/>
                  <w:u w:val="single"/>
                  <w:lang w:eastAsia="ru-RU"/>
                </w:rPr>
                <w:t>Выписка льготных рецептов на лекарственные препараты</w:t>
              </w:r>
            </w:hyperlink>
          </w:p>
        </w:tc>
      </w:tr>
    </w:tbl>
    <w:p w:rsidR="00AD2384" w:rsidRPr="00AD2384" w:rsidRDefault="00AD2384" w:rsidP="00AD238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22222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AD2384" w:rsidRPr="00AD2384" w:rsidTr="00AD2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384" w:rsidRPr="00AD2384" w:rsidRDefault="00AD2384" w:rsidP="00AD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D2384">
                <w:rPr>
                  <w:rFonts w:ascii="Times New Roman" w:eastAsia="Times New Roman" w:hAnsi="Times New Roman" w:cs="Times New Roman"/>
                  <w:color w:val="FD0102"/>
                  <w:sz w:val="23"/>
                  <w:szCs w:val="23"/>
                  <w:u w:val="single"/>
                  <w:lang w:eastAsia="ru-RU"/>
                </w:rPr>
                <w:t>Порядок лекарственного обеспечения льготных категорий граждан, при амбулаторном лечении которых лекарственные средства и изделия медицинского назначения отпускаются по рецептам врачей бесплатно</w:t>
              </w:r>
            </w:hyperlink>
          </w:p>
        </w:tc>
      </w:tr>
      <w:tr w:rsidR="00AD2384" w:rsidRPr="00AD2384" w:rsidTr="00AD2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384" w:rsidRPr="00AD2384" w:rsidRDefault="00AD2384" w:rsidP="00AD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D2384">
                <w:rPr>
                  <w:rFonts w:ascii="Times New Roman" w:eastAsia="Times New Roman" w:hAnsi="Times New Roman" w:cs="Times New Roman"/>
                  <w:color w:val="FD0102"/>
                  <w:sz w:val="23"/>
                  <w:szCs w:val="23"/>
                  <w:u w:val="single"/>
                  <w:lang w:eastAsia="ru-RU"/>
                </w:rPr>
                <w:t>Категории граждан, имеющие право на меры социальной поддержки по обеспечению лекарственными средствами</w:t>
              </w:r>
            </w:hyperlink>
          </w:p>
        </w:tc>
      </w:tr>
    </w:tbl>
    <w:p w:rsidR="00AD2384" w:rsidRPr="00AD2384" w:rsidRDefault="00AD2384" w:rsidP="00AD238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22222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AD2384" w:rsidRPr="00AD2384" w:rsidTr="00AD2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384" w:rsidRPr="00AD2384" w:rsidRDefault="00AD2384" w:rsidP="00AD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D2384">
                <w:rPr>
                  <w:rFonts w:ascii="Times New Roman" w:eastAsia="Times New Roman" w:hAnsi="Times New Roman" w:cs="Times New Roman"/>
                  <w:color w:val="FD0102"/>
                  <w:sz w:val="23"/>
                  <w:szCs w:val="23"/>
                  <w:u w:val="single"/>
                  <w:lang w:eastAsia="ru-RU"/>
                </w:rPr>
                <w:t>Порядок предоставления отдельным категориям граждан мер социальной поддержки в виде обеспечения лекарственными средствами и изделиями медицинского назначения</w:t>
              </w:r>
            </w:hyperlink>
          </w:p>
        </w:tc>
      </w:tr>
    </w:tbl>
    <w:p w:rsidR="00A46822" w:rsidRDefault="00A46822">
      <w:bookmarkStart w:id="0" w:name="_GoBack"/>
      <w:bookmarkEnd w:id="0"/>
    </w:p>
    <w:sectPr w:rsidR="00A4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84"/>
    <w:rsid w:val="00A46822"/>
    <w:rsid w:val="00A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9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gb2.ru/for_patients/additional_medicinal_provision/details/165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kgb2.ru/for_patients/additional_medicinal_provision/details/165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gb2.ru/for_patients/additional_medicinal_provision/details/1657/" TargetMode="External"/><Relationship Id="rId11" Type="http://schemas.openxmlformats.org/officeDocument/2006/relationships/hyperlink" Target="http://pkgb2.ru/for_patients/additional_medicinal_provision/details/1652/" TargetMode="External"/><Relationship Id="rId5" Type="http://schemas.openxmlformats.org/officeDocument/2006/relationships/hyperlink" Target="http://pkgb2.ru/for_patients/additional_medicinal_provision/details/1658/" TargetMode="External"/><Relationship Id="rId10" Type="http://schemas.openxmlformats.org/officeDocument/2006/relationships/hyperlink" Target="http://pkgb2.ru/for_patients/additional_medicinal_provision/details/16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gb2.ru/for_patients/additional_medicinal_provision/details/16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2020-02-06T01:41:00Z</dcterms:created>
  <dcterms:modified xsi:type="dcterms:W3CDTF">2020-02-06T01:42:00Z</dcterms:modified>
</cp:coreProperties>
</file>